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57489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 xml:space="preserve">Documentación del Componente: </w:t>
      </w:r>
      <w:proofErr w:type="spellStart"/>
      <w:r w:rsidRPr="005161E1">
        <w:rPr>
          <w:b/>
          <w:bCs/>
        </w:rPr>
        <w:t>TAiGeminiChat</w:t>
      </w:r>
      <w:proofErr w:type="spellEnd"/>
    </w:p>
    <w:p w14:paraId="40C4968B" w14:textId="77777777" w:rsidR="005161E1" w:rsidRPr="005161E1" w:rsidRDefault="005161E1" w:rsidP="005161E1">
      <w:proofErr w:type="spellStart"/>
      <w:r w:rsidRPr="005161E1">
        <w:rPr>
          <w:b/>
          <w:bCs/>
        </w:rPr>
        <w:t>TAiGeminiChat</w:t>
      </w:r>
      <w:proofErr w:type="spellEnd"/>
      <w:r w:rsidRPr="005161E1">
        <w:t> es un componente de Delphi diseñado para interactuar con la API </w:t>
      </w:r>
      <w:r w:rsidRPr="005161E1">
        <w:rPr>
          <w:b/>
          <w:bCs/>
        </w:rPr>
        <w:t>v1beta</w:t>
      </w:r>
      <w:r w:rsidRPr="005161E1">
        <w:t> de Google Gemini. Soporta las características más avanzadas de los modelos Gemini 1.5 y 2.0, incluyendo multimodalidad nativa, ejecución de código, razonamiento profundo (</w:t>
      </w:r>
      <w:proofErr w:type="spellStart"/>
      <w:r w:rsidRPr="005161E1">
        <w:t>Thinking</w:t>
      </w:r>
      <w:proofErr w:type="spellEnd"/>
      <w:r w:rsidRPr="005161E1">
        <w:t>), búsqueda web y gestión de caché de contexto.</w:t>
      </w:r>
    </w:p>
    <w:p w14:paraId="50D02631" w14:textId="77777777" w:rsidR="005161E1" w:rsidRPr="005161E1" w:rsidRDefault="005161E1" w:rsidP="005161E1">
      <w:r w:rsidRPr="005161E1">
        <w:pict w14:anchorId="66F4FEE2">
          <v:rect id="_x0000_i1055" style="width:730.5pt;height:1.5pt" o:hrpct="0" o:hralign="center" o:hrstd="t" o:hr="t" fillcolor="#a0a0a0" stroked="f"/>
        </w:pict>
      </w:r>
    </w:p>
    <w:p w14:paraId="5C55FB84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1. Propiedades Principales</w:t>
      </w:r>
    </w:p>
    <w:p w14:paraId="699EEF5C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Configuración Básica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1141"/>
        <w:gridCol w:w="5925"/>
      </w:tblGrid>
      <w:tr w:rsidR="005161E1" w:rsidRPr="005161E1" w14:paraId="5835AFFB" w14:textId="77777777" w:rsidTr="005161E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15198A8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Propiedad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25A1EA8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656BA4B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Descripción</w:t>
            </w:r>
          </w:p>
        </w:tc>
      </w:tr>
      <w:tr w:rsidR="005161E1" w:rsidRPr="005161E1" w14:paraId="4F3CC7EE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EAD0DC5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ApiKey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FF61362" w14:textId="77777777" w:rsidR="005161E1" w:rsidRPr="005161E1" w:rsidRDefault="005161E1" w:rsidP="005161E1">
            <w:proofErr w:type="spellStart"/>
            <w:r w:rsidRPr="005161E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E52881E" w14:textId="77777777" w:rsidR="005161E1" w:rsidRPr="005161E1" w:rsidRDefault="005161E1" w:rsidP="005161E1">
            <w:r w:rsidRPr="005161E1">
              <w:t>Tu clave de API de Google AI Studio. (</w:t>
            </w:r>
            <w:proofErr w:type="spellStart"/>
            <w:r w:rsidRPr="005161E1">
              <w:t>Ej</w:t>
            </w:r>
            <w:proofErr w:type="spellEnd"/>
            <w:r w:rsidRPr="005161E1">
              <w:t>: @GEMINI_API_KEY para usar variables de entorno).</w:t>
            </w:r>
          </w:p>
        </w:tc>
      </w:tr>
      <w:tr w:rsidR="005161E1" w:rsidRPr="005161E1" w14:paraId="6CEA776B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9CED7EA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Model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F3E1FC6" w14:textId="77777777" w:rsidR="005161E1" w:rsidRPr="005161E1" w:rsidRDefault="005161E1" w:rsidP="005161E1">
            <w:proofErr w:type="spellStart"/>
            <w:r w:rsidRPr="005161E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D55BAC2" w14:textId="77777777" w:rsidR="005161E1" w:rsidRPr="005161E1" w:rsidRDefault="005161E1" w:rsidP="005161E1">
            <w:r w:rsidRPr="005161E1">
              <w:t>El identificador del modelo. Ejemplos: gemini-2.0-flash, gemini-1.5-pro, gemini-2.0-flash-thinking-exp.</w:t>
            </w:r>
          </w:p>
        </w:tc>
      </w:tr>
      <w:tr w:rsidR="005161E1" w:rsidRPr="005161E1" w14:paraId="69FA5387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9F446FE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Url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B5479AF" w14:textId="77777777" w:rsidR="005161E1" w:rsidRPr="005161E1" w:rsidRDefault="005161E1" w:rsidP="005161E1">
            <w:proofErr w:type="spellStart"/>
            <w:r w:rsidRPr="005161E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2CCE858" w14:textId="77777777" w:rsidR="005161E1" w:rsidRPr="005161E1" w:rsidRDefault="005161E1" w:rsidP="005161E1">
            <w:proofErr w:type="spellStart"/>
            <w:r w:rsidRPr="005161E1">
              <w:t>Endpoint</w:t>
            </w:r>
            <w:proofErr w:type="spellEnd"/>
            <w:r w:rsidRPr="005161E1">
              <w:t xml:space="preserve"> base. Por defecto: https://generativelanguage.googleapis.com/v1beta/.</w:t>
            </w:r>
          </w:p>
        </w:tc>
      </w:tr>
      <w:tr w:rsidR="005161E1" w:rsidRPr="005161E1" w14:paraId="7E6EBB2D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36360E6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Asynchronous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6891EE3" w14:textId="77777777" w:rsidR="005161E1" w:rsidRPr="005161E1" w:rsidRDefault="005161E1" w:rsidP="005161E1">
            <w:proofErr w:type="spellStart"/>
            <w:r w:rsidRPr="005161E1">
              <w:t>Boolean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572C14E" w14:textId="77777777" w:rsidR="005161E1" w:rsidRPr="005161E1" w:rsidRDefault="005161E1" w:rsidP="005161E1">
            <w:r w:rsidRPr="005161E1">
              <w:rPr>
                <w:b/>
                <w:bCs/>
              </w:rPr>
              <w:t>True</w:t>
            </w:r>
            <w:r w:rsidRPr="005161E1">
              <w:t>: Activa el modo </w:t>
            </w:r>
            <w:proofErr w:type="spellStart"/>
            <w:r w:rsidRPr="005161E1">
              <w:rPr>
                <w:b/>
                <w:bCs/>
              </w:rPr>
              <w:t>Streaming</w:t>
            </w:r>
            <w:proofErr w:type="spellEnd"/>
            <w:r w:rsidRPr="005161E1">
              <w:t>. La respuesta llega en fragmentos (efecto máquina de escribir). &lt;</w:t>
            </w:r>
            <w:proofErr w:type="spellStart"/>
            <w:r w:rsidRPr="005161E1">
              <w:t>br</w:t>
            </w:r>
            <w:proofErr w:type="spellEnd"/>
            <w:r w:rsidRPr="005161E1">
              <w:t>&gt; </w:t>
            </w:r>
            <w:r w:rsidRPr="005161E1">
              <w:rPr>
                <w:b/>
                <w:bCs/>
              </w:rPr>
              <w:t>False</w:t>
            </w:r>
            <w:r w:rsidRPr="005161E1">
              <w:t>: Espera a que toda la respuesta esté lista antes de devolver el control.</w:t>
            </w:r>
          </w:p>
        </w:tc>
      </w:tr>
    </w:tbl>
    <w:p w14:paraId="790FB87D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Razonamiento (</w:t>
      </w:r>
      <w:proofErr w:type="spellStart"/>
      <w:r w:rsidRPr="005161E1">
        <w:rPr>
          <w:b/>
          <w:bCs/>
        </w:rPr>
        <w:t>Thinking</w:t>
      </w:r>
      <w:proofErr w:type="spellEnd"/>
      <w:r w:rsidRPr="005161E1">
        <w:rPr>
          <w:b/>
          <w:bCs/>
        </w:rPr>
        <w:t xml:space="preserve"> </w:t>
      </w:r>
      <w:proofErr w:type="spellStart"/>
      <w:r w:rsidRPr="005161E1">
        <w:rPr>
          <w:b/>
          <w:bCs/>
        </w:rPr>
        <w:t>Models</w:t>
      </w:r>
      <w:proofErr w:type="spellEnd"/>
      <w:r w:rsidRPr="005161E1">
        <w:rPr>
          <w:b/>
          <w:bCs/>
        </w:rPr>
        <w:t>)</w:t>
      </w:r>
    </w:p>
    <w:p w14:paraId="6B257916" w14:textId="77777777" w:rsidR="005161E1" w:rsidRPr="005161E1" w:rsidRDefault="005161E1" w:rsidP="005161E1">
      <w:r w:rsidRPr="005161E1">
        <w:t>Configuración para modelos capaces de exponer su cadena de pensamiento (ej. gemini-2.0-flash-thinking-exp).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6"/>
        <w:gridCol w:w="1248"/>
        <w:gridCol w:w="5374"/>
      </w:tblGrid>
      <w:tr w:rsidR="005161E1" w:rsidRPr="005161E1" w14:paraId="79AEE657" w14:textId="77777777" w:rsidTr="005161E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7A32D91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Propiedad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A17CECB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E6527A6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Descripción</w:t>
            </w:r>
          </w:p>
        </w:tc>
      </w:tr>
      <w:tr w:rsidR="005161E1" w:rsidRPr="005161E1" w14:paraId="4C098E97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5C78C0B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lastRenderedPageBreak/>
              <w:t>ThinkingBudget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3546654" w14:textId="77777777" w:rsidR="005161E1" w:rsidRPr="005161E1" w:rsidRDefault="005161E1" w:rsidP="005161E1">
            <w:proofErr w:type="spellStart"/>
            <w:r w:rsidRPr="005161E1">
              <w:t>Integer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7E6604F" w14:textId="77777777" w:rsidR="005161E1" w:rsidRPr="005161E1" w:rsidRDefault="005161E1" w:rsidP="005161E1">
            <w:r w:rsidRPr="005161E1">
              <w:t>Cantidad de tokens dedicados al pensamiento. &lt;</w:t>
            </w:r>
            <w:proofErr w:type="spellStart"/>
            <w:r w:rsidRPr="005161E1">
              <w:t>br</w:t>
            </w:r>
            <w:proofErr w:type="spellEnd"/>
            <w:r w:rsidRPr="005161E1">
              <w:t>&gt; </w:t>
            </w:r>
            <w:r w:rsidRPr="005161E1">
              <w:rPr>
                <w:b/>
                <w:bCs/>
              </w:rPr>
              <w:t>0</w:t>
            </w:r>
            <w:r w:rsidRPr="005161E1">
              <w:t>: Desactivado. &lt;</w:t>
            </w:r>
            <w:proofErr w:type="spellStart"/>
            <w:r w:rsidRPr="005161E1">
              <w:t>br</w:t>
            </w:r>
            <w:proofErr w:type="spellEnd"/>
            <w:r w:rsidRPr="005161E1">
              <w:t>&gt; </w:t>
            </w:r>
            <w:r w:rsidRPr="005161E1">
              <w:rPr>
                <w:b/>
                <w:bCs/>
              </w:rPr>
              <w:t>&gt;0</w:t>
            </w:r>
            <w:r w:rsidRPr="005161E1">
              <w:t> (ej. 1024): Activa el modo "</w:t>
            </w:r>
            <w:proofErr w:type="spellStart"/>
            <w:r w:rsidRPr="005161E1">
              <w:t>Thinking</w:t>
            </w:r>
            <w:proofErr w:type="spellEnd"/>
            <w:r w:rsidRPr="005161E1">
              <w:t>".</w:t>
            </w:r>
          </w:p>
        </w:tc>
      </w:tr>
      <w:tr w:rsidR="005161E1" w:rsidRPr="005161E1" w14:paraId="2734F5EB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5B0132B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IncludeThoughts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EDC2A11" w14:textId="77777777" w:rsidR="005161E1" w:rsidRPr="005161E1" w:rsidRDefault="005161E1" w:rsidP="005161E1">
            <w:proofErr w:type="spellStart"/>
            <w:r w:rsidRPr="005161E1">
              <w:t>Boolean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F46B907" w14:textId="77777777" w:rsidR="005161E1" w:rsidRPr="005161E1" w:rsidRDefault="005161E1" w:rsidP="005161E1">
            <w:r w:rsidRPr="005161E1">
              <w:rPr>
                <w:b/>
                <w:bCs/>
              </w:rPr>
              <w:t>True</w:t>
            </w:r>
            <w:r w:rsidRPr="005161E1">
              <w:t>: El texto del pensamiento se recibe en el evento </w:t>
            </w:r>
            <w:proofErr w:type="spellStart"/>
            <w:r w:rsidRPr="005161E1">
              <w:t>OnReceiveThinking</w:t>
            </w:r>
            <w:proofErr w:type="spellEnd"/>
            <w:r w:rsidRPr="005161E1">
              <w:t>. &lt;</w:t>
            </w:r>
            <w:proofErr w:type="spellStart"/>
            <w:r w:rsidRPr="005161E1">
              <w:t>br</w:t>
            </w:r>
            <w:proofErr w:type="spellEnd"/>
            <w:r w:rsidRPr="005161E1">
              <w:t>&gt; </w:t>
            </w:r>
            <w:r w:rsidRPr="005161E1">
              <w:rPr>
                <w:b/>
                <w:bCs/>
              </w:rPr>
              <w:t>False</w:t>
            </w:r>
            <w:r w:rsidRPr="005161E1">
              <w:t>: El modelo piensa, pero el texto del pensamiento se oculta (solo se ve el resultado final).</w:t>
            </w:r>
          </w:p>
        </w:tc>
      </w:tr>
      <w:tr w:rsidR="005161E1" w:rsidRPr="005161E1" w14:paraId="5BCF7335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5CB10F0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ReasoningEffort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A55957D" w14:textId="77777777" w:rsidR="005161E1" w:rsidRPr="005161E1" w:rsidRDefault="005161E1" w:rsidP="005161E1">
            <w:proofErr w:type="spellStart"/>
            <w:r w:rsidRPr="005161E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054AF21" w14:textId="77777777" w:rsidR="005161E1" w:rsidRPr="005161E1" w:rsidRDefault="005161E1" w:rsidP="005161E1">
            <w:r w:rsidRPr="005161E1">
              <w:t>Alias de alto nivel. Valores: '</w:t>
            </w:r>
            <w:proofErr w:type="spellStart"/>
            <w:r w:rsidRPr="005161E1">
              <w:t>low</w:t>
            </w:r>
            <w:proofErr w:type="spellEnd"/>
            <w:r w:rsidRPr="005161E1">
              <w:t>', '</w:t>
            </w:r>
            <w:proofErr w:type="spellStart"/>
            <w:r w:rsidRPr="005161E1">
              <w:t>medium</w:t>
            </w:r>
            <w:proofErr w:type="spellEnd"/>
            <w:r w:rsidRPr="005161E1">
              <w:t>', '</w:t>
            </w:r>
            <w:proofErr w:type="spellStart"/>
            <w:r w:rsidRPr="005161E1">
              <w:t>high</w:t>
            </w:r>
            <w:proofErr w:type="spellEnd"/>
            <w:r w:rsidRPr="005161E1">
              <w:t>'. Configura automáticamente el presupuesto de pensamiento.</w:t>
            </w:r>
          </w:p>
        </w:tc>
      </w:tr>
    </w:tbl>
    <w:p w14:paraId="40839983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Generación de Video (VEO)</w:t>
      </w:r>
    </w:p>
    <w:p w14:paraId="13A50797" w14:textId="77777777" w:rsidR="005161E1" w:rsidRPr="005161E1" w:rsidRDefault="005161E1" w:rsidP="005161E1">
      <w:r w:rsidRPr="005161E1">
        <w:t>Propiedades específicas para cuando se solicita generar video.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1214"/>
        <w:gridCol w:w="5773"/>
      </w:tblGrid>
      <w:tr w:rsidR="005161E1" w:rsidRPr="005161E1" w14:paraId="1A4FB4F7" w14:textId="77777777" w:rsidTr="005161E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D20ECE5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Propiedad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32CDA25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AB985D2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Descripción</w:t>
            </w:r>
          </w:p>
        </w:tc>
      </w:tr>
      <w:tr w:rsidR="005161E1" w:rsidRPr="005161E1" w14:paraId="5C25DD54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EDE1BE1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VideoParams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9E070C3" w14:textId="77777777" w:rsidR="005161E1" w:rsidRPr="005161E1" w:rsidRDefault="005161E1" w:rsidP="005161E1">
            <w:proofErr w:type="spellStart"/>
            <w:r w:rsidRPr="005161E1">
              <w:t>TStrings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252C395" w14:textId="77777777" w:rsidR="005161E1" w:rsidRPr="005161E1" w:rsidRDefault="005161E1" w:rsidP="005161E1">
            <w:r w:rsidRPr="005161E1">
              <w:t>Parámetros clave-valor para el modelo Veo. &lt;</w:t>
            </w:r>
            <w:proofErr w:type="spellStart"/>
            <w:r w:rsidRPr="005161E1">
              <w:t>br</w:t>
            </w:r>
            <w:proofErr w:type="spellEnd"/>
            <w:r w:rsidRPr="005161E1">
              <w:t>&gt; - </w:t>
            </w:r>
            <w:proofErr w:type="spellStart"/>
            <w:r w:rsidRPr="005161E1">
              <w:t>aspectRatio</w:t>
            </w:r>
            <w:proofErr w:type="spellEnd"/>
            <w:r w:rsidRPr="005161E1">
              <w:t>: '16:9', '9:16'. &lt;</w:t>
            </w:r>
            <w:proofErr w:type="spellStart"/>
            <w:r w:rsidRPr="005161E1">
              <w:t>br</w:t>
            </w:r>
            <w:proofErr w:type="spellEnd"/>
            <w:r w:rsidRPr="005161E1">
              <w:t>&gt; - </w:t>
            </w:r>
            <w:proofErr w:type="spellStart"/>
            <w:r w:rsidRPr="005161E1">
              <w:t>personGeneration</w:t>
            </w:r>
            <w:proofErr w:type="spellEnd"/>
            <w:r w:rsidRPr="005161E1">
              <w:t>: '</w:t>
            </w:r>
            <w:proofErr w:type="spellStart"/>
            <w:r w:rsidRPr="005161E1">
              <w:t>allow_adult</w:t>
            </w:r>
            <w:proofErr w:type="spellEnd"/>
            <w:r w:rsidRPr="005161E1">
              <w:t>', '</w:t>
            </w:r>
            <w:proofErr w:type="spellStart"/>
            <w:r w:rsidRPr="005161E1">
              <w:t>dont_allow</w:t>
            </w:r>
            <w:proofErr w:type="spellEnd"/>
            <w:r w:rsidRPr="005161E1">
              <w:t>'.</w:t>
            </w:r>
          </w:p>
        </w:tc>
      </w:tr>
    </w:tbl>
    <w:p w14:paraId="33A8D42E" w14:textId="77777777" w:rsidR="005161E1" w:rsidRPr="005161E1" w:rsidRDefault="005161E1" w:rsidP="005161E1">
      <w:r w:rsidRPr="005161E1">
        <w:pict w14:anchorId="5FE31DA2">
          <v:rect id="_x0000_i1056" style="width:730.5pt;height:1.5pt" o:hrpct="0" o:hralign="center" o:hrstd="t" o:hr="t" fillcolor="#a0a0a0" stroked="f"/>
        </w:pict>
      </w:r>
    </w:p>
    <w:p w14:paraId="6EE0BB6E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2. Capacidades Especiales (Tools &amp; Media)</w:t>
      </w:r>
    </w:p>
    <w:p w14:paraId="3E83592E" w14:textId="77777777" w:rsidR="005161E1" w:rsidRPr="005161E1" w:rsidRDefault="005161E1" w:rsidP="005161E1">
      <w:r w:rsidRPr="005161E1">
        <w:t>El comportamiento del chat se define mediante la propiedad </w:t>
      </w:r>
      <w:proofErr w:type="spellStart"/>
      <w:r w:rsidRPr="005161E1">
        <w:rPr>
          <w:b/>
          <w:bCs/>
        </w:rPr>
        <w:t>ChatMediaSupports</w:t>
      </w:r>
      <w:proofErr w:type="spellEnd"/>
      <w:r w:rsidRPr="005161E1">
        <w:t xml:space="preserve"> (conjunto de </w:t>
      </w:r>
      <w:proofErr w:type="spellStart"/>
      <w:r w:rsidRPr="005161E1">
        <w:t>flags</w:t>
      </w:r>
      <w:proofErr w:type="spellEnd"/>
      <w:r w:rsidRPr="005161E1">
        <w:t>).</w:t>
      </w:r>
    </w:p>
    <w:p w14:paraId="50011B0B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A. Intérprete de Código (</w:t>
      </w:r>
      <w:proofErr w:type="spellStart"/>
      <w:r w:rsidRPr="005161E1">
        <w:rPr>
          <w:b/>
          <w:bCs/>
        </w:rPr>
        <w:t>Code</w:t>
      </w:r>
      <w:proofErr w:type="spellEnd"/>
      <w:r w:rsidRPr="005161E1">
        <w:rPr>
          <w:b/>
          <w:bCs/>
        </w:rPr>
        <w:t xml:space="preserve"> </w:t>
      </w:r>
      <w:proofErr w:type="spellStart"/>
      <w:r w:rsidRPr="005161E1">
        <w:rPr>
          <w:b/>
          <w:bCs/>
        </w:rPr>
        <w:t>Execution</w:t>
      </w:r>
      <w:proofErr w:type="spellEnd"/>
      <w:r w:rsidRPr="005161E1">
        <w:rPr>
          <w:b/>
          <w:bCs/>
        </w:rPr>
        <w:t>)</w:t>
      </w:r>
    </w:p>
    <w:p w14:paraId="55774CF6" w14:textId="77777777" w:rsidR="005161E1" w:rsidRPr="005161E1" w:rsidRDefault="005161E1" w:rsidP="005161E1">
      <w:r w:rsidRPr="005161E1">
        <w:t>Permite que Gemini escriba y ejecute código Python en un entorno seguro de Google para resolver matemáticas o lógica compleja.</w:t>
      </w:r>
    </w:p>
    <w:p w14:paraId="5CD05CA5" w14:textId="77777777" w:rsidR="005161E1" w:rsidRPr="005161E1" w:rsidRDefault="005161E1" w:rsidP="005161E1">
      <w:pPr>
        <w:numPr>
          <w:ilvl w:val="0"/>
          <w:numId w:val="1"/>
        </w:numPr>
      </w:pPr>
      <w:r w:rsidRPr="005161E1">
        <w:rPr>
          <w:b/>
          <w:bCs/>
        </w:rPr>
        <w:t>Activación:</w:t>
      </w:r>
      <w:r w:rsidRPr="005161E1">
        <w:t> Incluir </w:t>
      </w:r>
      <w:proofErr w:type="spellStart"/>
      <w:r w:rsidRPr="005161E1">
        <w:t>tcm_code_interpreter</w:t>
      </w:r>
      <w:proofErr w:type="spellEnd"/>
      <w:r w:rsidRPr="005161E1">
        <w:t> en </w:t>
      </w:r>
      <w:proofErr w:type="spellStart"/>
      <w:r w:rsidRPr="005161E1">
        <w:t>ChatMediaSupports</w:t>
      </w:r>
      <w:proofErr w:type="spellEnd"/>
      <w:r w:rsidRPr="005161E1">
        <w:t>.</w:t>
      </w:r>
    </w:p>
    <w:p w14:paraId="407F19A2" w14:textId="77777777" w:rsidR="005161E1" w:rsidRPr="005161E1" w:rsidRDefault="005161E1" w:rsidP="005161E1">
      <w:pPr>
        <w:numPr>
          <w:ilvl w:val="0"/>
          <w:numId w:val="1"/>
        </w:numPr>
      </w:pPr>
      <w:r w:rsidRPr="005161E1">
        <w:rPr>
          <w:b/>
          <w:bCs/>
        </w:rPr>
        <w:t>Visualización:</w:t>
      </w:r>
      <w:r w:rsidRPr="005161E1">
        <w:t> El código y su resultado aparecen formateados en el chat.</w:t>
      </w:r>
    </w:p>
    <w:p w14:paraId="670720B5" w14:textId="77777777" w:rsidR="005161E1" w:rsidRPr="005161E1" w:rsidRDefault="005161E1" w:rsidP="005161E1">
      <w:pPr>
        <w:numPr>
          <w:ilvl w:val="0"/>
          <w:numId w:val="1"/>
        </w:numPr>
      </w:pPr>
      <w:r w:rsidRPr="005161E1">
        <w:rPr>
          <w:b/>
          <w:bCs/>
        </w:rPr>
        <w:lastRenderedPageBreak/>
        <w:t>Restricción:</w:t>
      </w:r>
      <w:r w:rsidRPr="005161E1">
        <w:t> No se puede usar simultáneamente con </w:t>
      </w:r>
      <w:proofErr w:type="spellStart"/>
      <w:r w:rsidRPr="005161E1">
        <w:t>Function</w:t>
      </w:r>
      <w:proofErr w:type="spellEnd"/>
      <w:r w:rsidRPr="005161E1">
        <w:t xml:space="preserve"> </w:t>
      </w:r>
      <w:proofErr w:type="spellStart"/>
      <w:r w:rsidRPr="005161E1">
        <w:t>Calling</w:t>
      </w:r>
      <w:proofErr w:type="spellEnd"/>
      <w:r w:rsidRPr="005161E1">
        <w:t> (funciones locales).</w:t>
      </w:r>
    </w:p>
    <w:p w14:paraId="177EBD30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B. Búsqueda Web (</w:t>
      </w:r>
      <w:proofErr w:type="spellStart"/>
      <w:r w:rsidRPr="005161E1">
        <w:rPr>
          <w:b/>
          <w:bCs/>
        </w:rPr>
        <w:t>Grounding</w:t>
      </w:r>
      <w:proofErr w:type="spellEnd"/>
      <w:r w:rsidRPr="005161E1">
        <w:rPr>
          <w:b/>
          <w:bCs/>
        </w:rPr>
        <w:t>)</w:t>
      </w:r>
    </w:p>
    <w:p w14:paraId="742C9075" w14:textId="77777777" w:rsidR="005161E1" w:rsidRPr="005161E1" w:rsidRDefault="005161E1" w:rsidP="005161E1">
      <w:r w:rsidRPr="005161E1">
        <w:t xml:space="preserve">Conecta el modelo a Google </w:t>
      </w:r>
      <w:proofErr w:type="spellStart"/>
      <w:r w:rsidRPr="005161E1">
        <w:t>Search</w:t>
      </w:r>
      <w:proofErr w:type="spellEnd"/>
      <w:r w:rsidRPr="005161E1">
        <w:t xml:space="preserve"> para obtener información actualizada.</w:t>
      </w:r>
    </w:p>
    <w:p w14:paraId="6CAED748" w14:textId="77777777" w:rsidR="005161E1" w:rsidRPr="005161E1" w:rsidRDefault="005161E1" w:rsidP="005161E1">
      <w:pPr>
        <w:numPr>
          <w:ilvl w:val="0"/>
          <w:numId w:val="2"/>
        </w:numPr>
      </w:pPr>
      <w:r w:rsidRPr="005161E1">
        <w:rPr>
          <w:b/>
          <w:bCs/>
        </w:rPr>
        <w:t>Activación:</w:t>
      </w:r>
      <w:r w:rsidRPr="005161E1">
        <w:t> Incluir </w:t>
      </w:r>
      <w:proofErr w:type="spellStart"/>
      <w:r w:rsidRPr="005161E1">
        <w:t>tcm_WebSearch</w:t>
      </w:r>
      <w:proofErr w:type="spellEnd"/>
      <w:r w:rsidRPr="005161E1">
        <w:t> en </w:t>
      </w:r>
      <w:proofErr w:type="spellStart"/>
      <w:r w:rsidRPr="005161E1">
        <w:t>ChatMediaSupports</w:t>
      </w:r>
      <w:proofErr w:type="spellEnd"/>
      <w:r w:rsidRPr="005161E1">
        <w:t>.</w:t>
      </w:r>
    </w:p>
    <w:p w14:paraId="0A85CBE3" w14:textId="77777777" w:rsidR="005161E1" w:rsidRPr="005161E1" w:rsidRDefault="005161E1" w:rsidP="005161E1">
      <w:pPr>
        <w:numPr>
          <w:ilvl w:val="0"/>
          <w:numId w:val="2"/>
        </w:numPr>
      </w:pPr>
      <w:r w:rsidRPr="005161E1">
        <w:rPr>
          <w:b/>
          <w:bCs/>
        </w:rPr>
        <w:t>Resultado:</w:t>
      </w:r>
      <w:r w:rsidRPr="005161E1">
        <w:t> Las fuentes consultadas se almacenan en la propiedad </w:t>
      </w:r>
      <w:proofErr w:type="spellStart"/>
      <w:r w:rsidRPr="005161E1">
        <w:t>WebSearchResponse</w:t>
      </w:r>
      <w:proofErr w:type="spellEnd"/>
      <w:r w:rsidRPr="005161E1">
        <w:t> del mensaje y el texto incluye citas.</w:t>
      </w:r>
    </w:p>
    <w:p w14:paraId="49EB7824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 xml:space="preserve">C. </w:t>
      </w:r>
      <w:proofErr w:type="spellStart"/>
      <w:r w:rsidRPr="005161E1">
        <w:rPr>
          <w:b/>
          <w:bCs/>
        </w:rPr>
        <w:t>Function</w:t>
      </w:r>
      <w:proofErr w:type="spellEnd"/>
      <w:r w:rsidRPr="005161E1">
        <w:rPr>
          <w:b/>
          <w:bCs/>
        </w:rPr>
        <w:t xml:space="preserve"> </w:t>
      </w:r>
      <w:proofErr w:type="spellStart"/>
      <w:r w:rsidRPr="005161E1">
        <w:rPr>
          <w:b/>
          <w:bCs/>
        </w:rPr>
        <w:t>Calling</w:t>
      </w:r>
      <w:proofErr w:type="spellEnd"/>
      <w:r w:rsidRPr="005161E1">
        <w:rPr>
          <w:b/>
          <w:bCs/>
        </w:rPr>
        <w:t xml:space="preserve"> (Herramientas Locales)</w:t>
      </w:r>
    </w:p>
    <w:p w14:paraId="696CCB27" w14:textId="77777777" w:rsidR="005161E1" w:rsidRPr="005161E1" w:rsidRDefault="005161E1" w:rsidP="005161E1">
      <w:r w:rsidRPr="005161E1">
        <w:t>Permite al modelo invocar funciones de tu aplicación Delphi.</w:t>
      </w:r>
    </w:p>
    <w:p w14:paraId="0DBA7B5A" w14:textId="77777777" w:rsidR="005161E1" w:rsidRPr="005161E1" w:rsidRDefault="005161E1" w:rsidP="005161E1">
      <w:pPr>
        <w:numPr>
          <w:ilvl w:val="0"/>
          <w:numId w:val="3"/>
        </w:numPr>
      </w:pPr>
      <w:r w:rsidRPr="005161E1">
        <w:rPr>
          <w:b/>
          <w:bCs/>
        </w:rPr>
        <w:t>Activación:</w:t>
      </w:r>
      <w:r w:rsidRPr="005161E1">
        <w:t> </w:t>
      </w:r>
      <w:proofErr w:type="spellStart"/>
      <w:r w:rsidRPr="005161E1">
        <w:t>Tool_</w:t>
      </w:r>
      <w:proofErr w:type="gramStart"/>
      <w:r w:rsidRPr="005161E1">
        <w:t>Active</w:t>
      </w:r>
      <w:proofErr w:type="spellEnd"/>
      <w:r w:rsidRPr="005161E1">
        <w:t xml:space="preserve"> :</w:t>
      </w:r>
      <w:proofErr w:type="gramEnd"/>
      <w:r w:rsidRPr="005161E1">
        <w:t>= True y asignar un componente </w:t>
      </w:r>
      <w:proofErr w:type="spellStart"/>
      <w:r w:rsidRPr="005161E1">
        <w:t>TAiFunctions</w:t>
      </w:r>
      <w:proofErr w:type="spellEnd"/>
      <w:r w:rsidRPr="005161E1">
        <w:t>.</w:t>
      </w:r>
    </w:p>
    <w:p w14:paraId="461AD98D" w14:textId="77777777" w:rsidR="005161E1" w:rsidRPr="005161E1" w:rsidRDefault="005161E1" w:rsidP="005161E1">
      <w:pPr>
        <w:numPr>
          <w:ilvl w:val="0"/>
          <w:numId w:val="3"/>
        </w:numPr>
      </w:pPr>
      <w:r w:rsidRPr="005161E1">
        <w:rPr>
          <w:b/>
          <w:bCs/>
        </w:rPr>
        <w:t>Flujo:</w:t>
      </w:r>
      <w:r w:rsidRPr="005161E1">
        <w:t> El modelo pide ejecutar una función -&gt; El componente la ejecuta (incluso en modo asíncrono) -&gt; Se devuelve el resultado al modelo -&gt; El modelo genera la respuesta final.</w:t>
      </w:r>
    </w:p>
    <w:p w14:paraId="0F18D65C" w14:textId="77777777" w:rsidR="005161E1" w:rsidRPr="005161E1" w:rsidRDefault="005161E1" w:rsidP="005161E1">
      <w:r w:rsidRPr="005161E1">
        <w:pict w14:anchorId="26F4C185">
          <v:rect id="_x0000_i1057" style="width:730.5pt;height:1.5pt" o:hrpct="0" o:hralign="center" o:hrstd="t" o:hr="t" fillcolor="#a0a0a0" stroked="f"/>
        </w:pict>
      </w:r>
    </w:p>
    <w:p w14:paraId="46E43C9F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3. Eventos Clave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6"/>
        <w:gridCol w:w="6352"/>
      </w:tblGrid>
      <w:tr w:rsidR="005161E1" w:rsidRPr="005161E1" w14:paraId="261346C2" w14:textId="77777777" w:rsidTr="005161E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CF67841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Evento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6701CF2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Descripción</w:t>
            </w:r>
          </w:p>
        </w:tc>
      </w:tr>
      <w:tr w:rsidR="005161E1" w:rsidRPr="005161E1" w14:paraId="7852EC42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C8E47F5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OnReceiveData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96B66C9" w14:textId="77777777" w:rsidR="005161E1" w:rsidRPr="005161E1" w:rsidRDefault="005161E1" w:rsidP="005161E1">
            <w:r w:rsidRPr="005161E1">
              <w:t>Se dispara cada vez que llega un fragmento de la </w:t>
            </w:r>
            <w:r w:rsidRPr="005161E1">
              <w:rPr>
                <w:b/>
                <w:bCs/>
              </w:rPr>
              <w:t>respuesta final</w:t>
            </w:r>
            <w:r w:rsidRPr="005161E1">
              <w:t xml:space="preserve"> (texto que debe ver el usuario). Ideal para actualizar un Memo o </w:t>
            </w:r>
            <w:proofErr w:type="spellStart"/>
            <w:r w:rsidRPr="005161E1">
              <w:t>ChatView</w:t>
            </w:r>
            <w:proofErr w:type="spellEnd"/>
            <w:r w:rsidRPr="005161E1">
              <w:t xml:space="preserve"> en tiempo real.</w:t>
            </w:r>
          </w:p>
        </w:tc>
      </w:tr>
      <w:tr w:rsidR="005161E1" w:rsidRPr="005161E1" w14:paraId="71ABE5C8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03E8582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OnReceiveThinking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9948480" w14:textId="77777777" w:rsidR="005161E1" w:rsidRPr="005161E1" w:rsidRDefault="005161E1" w:rsidP="005161E1">
            <w:r w:rsidRPr="005161E1">
              <w:t>Se dispara cuando llega un fragmento del </w:t>
            </w:r>
            <w:r w:rsidRPr="005161E1">
              <w:rPr>
                <w:b/>
                <w:bCs/>
              </w:rPr>
              <w:t>proceso de pensamiento</w:t>
            </w:r>
            <w:r w:rsidRPr="005161E1">
              <w:t>. Útil para mostrar una sección colapsable tipo "Pensando..." en la UI.</w:t>
            </w:r>
          </w:p>
        </w:tc>
      </w:tr>
      <w:tr w:rsidR="005161E1" w:rsidRPr="005161E1" w14:paraId="1AAAB424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A9B2E34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OnFunctionCall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E48672B" w14:textId="77777777" w:rsidR="005161E1" w:rsidRPr="005161E1" w:rsidRDefault="005161E1" w:rsidP="005161E1">
            <w:r w:rsidRPr="005161E1">
              <w:t>(Opcional) Se dispara si el componente detecta una solicitud de función que no está gestionada automáticamente por </w:t>
            </w:r>
            <w:proofErr w:type="spellStart"/>
            <w:r w:rsidRPr="005161E1">
              <w:t>TAiFunctions</w:t>
            </w:r>
            <w:proofErr w:type="spellEnd"/>
            <w:r w:rsidRPr="005161E1">
              <w:t>.</w:t>
            </w:r>
          </w:p>
        </w:tc>
      </w:tr>
    </w:tbl>
    <w:p w14:paraId="21CD828D" w14:textId="77777777" w:rsidR="005161E1" w:rsidRPr="005161E1" w:rsidRDefault="005161E1" w:rsidP="005161E1">
      <w:r w:rsidRPr="005161E1">
        <w:pict w14:anchorId="16B0D3DA">
          <v:rect id="_x0000_i1058" style="width:730.5pt;height:1.5pt" o:hrpct="0" o:hralign="center" o:hrstd="t" o:hr="t" fillcolor="#a0a0a0" stroked="f"/>
        </w:pict>
      </w:r>
    </w:p>
    <w:p w14:paraId="64161AE9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4. Gestión de Archivos y Caché (File API)</w:t>
      </w:r>
    </w:p>
    <w:p w14:paraId="3F13459F" w14:textId="77777777" w:rsidR="005161E1" w:rsidRPr="005161E1" w:rsidRDefault="005161E1" w:rsidP="005161E1">
      <w:r w:rsidRPr="005161E1">
        <w:lastRenderedPageBreak/>
        <w:t>Gemini tiene dos métodos para manejar archivos grandes (</w:t>
      </w:r>
      <w:proofErr w:type="spellStart"/>
      <w:r w:rsidRPr="005161E1">
        <w:t>PDFs</w:t>
      </w:r>
      <w:proofErr w:type="spellEnd"/>
      <w:r w:rsidRPr="005161E1">
        <w:t>, Videos, Audios largos): </w:t>
      </w:r>
      <w:r w:rsidRPr="005161E1">
        <w:rPr>
          <w:b/>
          <w:bCs/>
        </w:rPr>
        <w:t>Archivos Temporales</w:t>
      </w:r>
      <w:r w:rsidRPr="005161E1">
        <w:t> y </w:t>
      </w:r>
      <w:r w:rsidRPr="005161E1">
        <w:rPr>
          <w:b/>
          <w:bCs/>
        </w:rPr>
        <w:t>Caché Persistente</w:t>
      </w:r>
      <w:r w:rsidRPr="005161E1">
        <w:t>.</w:t>
      </w:r>
    </w:p>
    <w:p w14:paraId="6162AA98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A. Archivos Temporales (File API)</w:t>
      </w:r>
    </w:p>
    <w:p w14:paraId="21376E26" w14:textId="77777777" w:rsidR="005161E1" w:rsidRPr="005161E1" w:rsidRDefault="005161E1" w:rsidP="005161E1">
      <w:r w:rsidRPr="005161E1">
        <w:t>Para interacciones únicas. Los archivos se borran automáticamente tras 48 horas.</w:t>
      </w:r>
    </w:p>
    <w:p w14:paraId="668974FB" w14:textId="77777777" w:rsidR="005161E1" w:rsidRPr="005161E1" w:rsidRDefault="005161E1" w:rsidP="005161E1">
      <w:pPr>
        <w:numPr>
          <w:ilvl w:val="0"/>
          <w:numId w:val="4"/>
        </w:numPr>
      </w:pPr>
      <w:proofErr w:type="spellStart"/>
      <w:proofErr w:type="gramStart"/>
      <w:r w:rsidRPr="005161E1">
        <w:rPr>
          <w:b/>
          <w:bCs/>
        </w:rPr>
        <w:t>UploadFile</w:t>
      </w:r>
      <w:proofErr w:type="spellEnd"/>
      <w:r w:rsidRPr="005161E1">
        <w:rPr>
          <w:b/>
          <w:bCs/>
        </w:rPr>
        <w:t>(</w:t>
      </w:r>
      <w:proofErr w:type="spellStart"/>
      <w:proofErr w:type="gramEnd"/>
      <w:r w:rsidRPr="005161E1">
        <w:rPr>
          <w:b/>
          <w:bCs/>
        </w:rPr>
        <w:t>MediaFile</w:t>
      </w:r>
      <w:proofErr w:type="spellEnd"/>
      <w:r w:rsidRPr="005161E1">
        <w:rPr>
          <w:b/>
          <w:bCs/>
        </w:rPr>
        <w:t>)</w:t>
      </w:r>
      <w:r w:rsidRPr="005161E1">
        <w:t>: Sube un archivo local a la nube de Google. Retorna una URI (ej. https://...). Es necesario para procesar videos o audios pesados.</w:t>
      </w:r>
    </w:p>
    <w:p w14:paraId="42599E78" w14:textId="77777777" w:rsidR="005161E1" w:rsidRPr="005161E1" w:rsidRDefault="005161E1" w:rsidP="005161E1">
      <w:pPr>
        <w:numPr>
          <w:ilvl w:val="0"/>
          <w:numId w:val="4"/>
        </w:numPr>
      </w:pPr>
      <w:proofErr w:type="spellStart"/>
      <w:proofErr w:type="gramStart"/>
      <w:r w:rsidRPr="005161E1">
        <w:rPr>
          <w:b/>
          <w:bCs/>
        </w:rPr>
        <w:t>CheckFileState</w:t>
      </w:r>
      <w:proofErr w:type="spellEnd"/>
      <w:r w:rsidRPr="005161E1">
        <w:rPr>
          <w:b/>
          <w:bCs/>
        </w:rPr>
        <w:t>(</w:t>
      </w:r>
      <w:proofErr w:type="spellStart"/>
      <w:proofErr w:type="gramEnd"/>
      <w:r w:rsidRPr="005161E1">
        <w:rPr>
          <w:b/>
          <w:bCs/>
        </w:rPr>
        <w:t>MediaFile</w:t>
      </w:r>
      <w:proofErr w:type="spellEnd"/>
      <w:r w:rsidRPr="005161E1">
        <w:rPr>
          <w:b/>
          <w:bCs/>
        </w:rPr>
        <w:t>)</w:t>
      </w:r>
      <w:r w:rsidRPr="005161E1">
        <w:t>: Verifica si un archivo subido ya terminó de procesarse (necesario para videos antes de poder preguntar sobre ellos).</w:t>
      </w:r>
    </w:p>
    <w:p w14:paraId="032140E8" w14:textId="77777777" w:rsidR="005161E1" w:rsidRPr="005161E1" w:rsidRDefault="005161E1" w:rsidP="005161E1">
      <w:pPr>
        <w:numPr>
          <w:ilvl w:val="0"/>
          <w:numId w:val="4"/>
        </w:numPr>
      </w:pPr>
      <w:proofErr w:type="spellStart"/>
      <w:proofErr w:type="gramStart"/>
      <w:r w:rsidRPr="005161E1">
        <w:rPr>
          <w:b/>
          <w:bCs/>
        </w:rPr>
        <w:t>DownLoadFile</w:t>
      </w:r>
      <w:proofErr w:type="spellEnd"/>
      <w:r w:rsidRPr="005161E1">
        <w:rPr>
          <w:b/>
          <w:bCs/>
        </w:rPr>
        <w:t>(</w:t>
      </w:r>
      <w:proofErr w:type="spellStart"/>
      <w:proofErr w:type="gramEnd"/>
      <w:r w:rsidRPr="005161E1">
        <w:rPr>
          <w:b/>
          <w:bCs/>
        </w:rPr>
        <w:t>MediaFile</w:t>
      </w:r>
      <w:proofErr w:type="spellEnd"/>
      <w:r w:rsidRPr="005161E1">
        <w:rPr>
          <w:b/>
          <w:bCs/>
        </w:rPr>
        <w:t>)</w:t>
      </w:r>
      <w:r w:rsidRPr="005161E1">
        <w:t>: Descarga el contenido binario desde Google. Se usa principalmente para bajar los videos (.mp4) generados por el modelo VEO.</w:t>
      </w:r>
    </w:p>
    <w:p w14:paraId="2DC3B98F" w14:textId="77777777" w:rsidR="005161E1" w:rsidRPr="005161E1" w:rsidRDefault="005161E1" w:rsidP="005161E1">
      <w:pPr>
        <w:numPr>
          <w:ilvl w:val="0"/>
          <w:numId w:val="4"/>
        </w:numPr>
      </w:pPr>
      <w:proofErr w:type="spellStart"/>
      <w:proofErr w:type="gramStart"/>
      <w:r w:rsidRPr="005161E1">
        <w:rPr>
          <w:b/>
          <w:bCs/>
        </w:rPr>
        <w:t>DeleteFile</w:t>
      </w:r>
      <w:proofErr w:type="spellEnd"/>
      <w:r w:rsidRPr="005161E1">
        <w:rPr>
          <w:b/>
          <w:bCs/>
        </w:rPr>
        <w:t>(</w:t>
      </w:r>
      <w:proofErr w:type="spellStart"/>
      <w:proofErr w:type="gramEnd"/>
      <w:r w:rsidRPr="005161E1">
        <w:rPr>
          <w:b/>
          <w:bCs/>
        </w:rPr>
        <w:t>MediaFile</w:t>
      </w:r>
      <w:proofErr w:type="spellEnd"/>
      <w:r w:rsidRPr="005161E1">
        <w:rPr>
          <w:b/>
          <w:bCs/>
        </w:rPr>
        <w:t>)</w:t>
      </w:r>
      <w:r w:rsidRPr="005161E1">
        <w:t>: Elimina manualmente el archivo de la nube.</w:t>
      </w:r>
    </w:p>
    <w:p w14:paraId="48B25C0C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B. Caché de Contexto (</w:t>
      </w:r>
      <w:proofErr w:type="spellStart"/>
      <w:r w:rsidRPr="005161E1">
        <w:rPr>
          <w:b/>
          <w:bCs/>
        </w:rPr>
        <w:t>Context</w:t>
      </w:r>
      <w:proofErr w:type="spellEnd"/>
      <w:r w:rsidRPr="005161E1">
        <w:rPr>
          <w:b/>
          <w:bCs/>
        </w:rPr>
        <w:t xml:space="preserve"> </w:t>
      </w:r>
      <w:proofErr w:type="spellStart"/>
      <w:r w:rsidRPr="005161E1">
        <w:rPr>
          <w:b/>
          <w:bCs/>
        </w:rPr>
        <w:t>Caching</w:t>
      </w:r>
      <w:proofErr w:type="spellEnd"/>
      <w:r w:rsidRPr="005161E1">
        <w:rPr>
          <w:b/>
          <w:bCs/>
        </w:rPr>
        <w:t>)</w:t>
      </w:r>
    </w:p>
    <w:p w14:paraId="7D821292" w14:textId="77777777" w:rsidR="005161E1" w:rsidRPr="005161E1" w:rsidRDefault="005161E1" w:rsidP="005161E1">
      <w:r w:rsidRPr="005161E1">
        <w:t>Para optimizar costes y velocidad cuando se usa el mismo contexto gigante (ej. un libro, manuales técnicos) en muchas conversaciones distintas.</w:t>
      </w:r>
    </w:p>
    <w:p w14:paraId="020F5F8F" w14:textId="77777777" w:rsidR="005161E1" w:rsidRPr="005161E1" w:rsidRDefault="005161E1" w:rsidP="005161E1">
      <w:pPr>
        <w:numPr>
          <w:ilvl w:val="0"/>
          <w:numId w:val="5"/>
        </w:numPr>
      </w:pPr>
      <w:proofErr w:type="spellStart"/>
      <w:proofErr w:type="gramStart"/>
      <w:r w:rsidRPr="005161E1">
        <w:rPr>
          <w:b/>
          <w:bCs/>
        </w:rPr>
        <w:t>UploadFileToCache</w:t>
      </w:r>
      <w:proofErr w:type="spellEnd"/>
      <w:r w:rsidRPr="005161E1">
        <w:rPr>
          <w:b/>
          <w:bCs/>
        </w:rPr>
        <w:t>(</w:t>
      </w:r>
      <w:proofErr w:type="spellStart"/>
      <w:proofErr w:type="gramEnd"/>
      <w:r w:rsidRPr="005161E1">
        <w:rPr>
          <w:b/>
          <w:bCs/>
        </w:rPr>
        <w:t>MediaFile</w:t>
      </w:r>
      <w:proofErr w:type="spellEnd"/>
      <w:r w:rsidRPr="005161E1">
        <w:rPr>
          <w:b/>
          <w:bCs/>
        </w:rPr>
        <w:t>, TTL)</w:t>
      </w:r>
      <w:r w:rsidRPr="005161E1">
        <w:t>: Sube el archivo y crea una caché con un tiempo de vida (TTL en segundos). Retorna un </w:t>
      </w:r>
      <w:proofErr w:type="spellStart"/>
      <w:r w:rsidRPr="005161E1">
        <w:t>CacheName</w:t>
      </w:r>
      <w:proofErr w:type="spellEnd"/>
      <w:r w:rsidRPr="005161E1">
        <w:t>.</w:t>
      </w:r>
    </w:p>
    <w:p w14:paraId="22D18F72" w14:textId="77777777" w:rsidR="005161E1" w:rsidRPr="005161E1" w:rsidRDefault="005161E1" w:rsidP="005161E1">
      <w:pPr>
        <w:numPr>
          <w:ilvl w:val="0"/>
          <w:numId w:val="5"/>
        </w:numPr>
      </w:pPr>
      <w:proofErr w:type="spellStart"/>
      <w:r w:rsidRPr="005161E1">
        <w:rPr>
          <w:b/>
          <w:bCs/>
        </w:rPr>
        <w:t>ListCaches</w:t>
      </w:r>
      <w:proofErr w:type="spellEnd"/>
      <w:r w:rsidRPr="005161E1">
        <w:t>: Devuelve un JSON con todas las cachés activas en tu cuenta.</w:t>
      </w:r>
    </w:p>
    <w:p w14:paraId="5C78DF7B" w14:textId="77777777" w:rsidR="005161E1" w:rsidRPr="005161E1" w:rsidRDefault="005161E1" w:rsidP="005161E1">
      <w:pPr>
        <w:numPr>
          <w:ilvl w:val="0"/>
          <w:numId w:val="5"/>
        </w:numPr>
      </w:pPr>
      <w:proofErr w:type="spellStart"/>
      <w:proofErr w:type="gramStart"/>
      <w:r w:rsidRPr="005161E1">
        <w:rPr>
          <w:b/>
          <w:bCs/>
        </w:rPr>
        <w:t>RetrieveCache</w:t>
      </w:r>
      <w:proofErr w:type="spellEnd"/>
      <w:r w:rsidRPr="005161E1">
        <w:rPr>
          <w:b/>
          <w:bCs/>
        </w:rPr>
        <w:t>(</w:t>
      </w:r>
      <w:proofErr w:type="spellStart"/>
      <w:proofErr w:type="gramEnd"/>
      <w:r w:rsidRPr="005161E1">
        <w:rPr>
          <w:b/>
          <w:bCs/>
        </w:rPr>
        <w:t>CacheName</w:t>
      </w:r>
      <w:proofErr w:type="spellEnd"/>
      <w:r w:rsidRPr="005161E1">
        <w:rPr>
          <w:b/>
          <w:bCs/>
        </w:rPr>
        <w:t>)</w:t>
      </w:r>
      <w:r w:rsidRPr="005161E1">
        <w:t>: Obtiene metadatos de una caché específica (tokens usados, fecha de expiración).</w:t>
      </w:r>
    </w:p>
    <w:p w14:paraId="24226513" w14:textId="77777777" w:rsidR="005161E1" w:rsidRPr="005161E1" w:rsidRDefault="005161E1" w:rsidP="005161E1">
      <w:pPr>
        <w:numPr>
          <w:ilvl w:val="0"/>
          <w:numId w:val="5"/>
        </w:numPr>
      </w:pPr>
      <w:proofErr w:type="spellStart"/>
      <w:proofErr w:type="gramStart"/>
      <w:r w:rsidRPr="005161E1">
        <w:rPr>
          <w:b/>
          <w:bCs/>
        </w:rPr>
        <w:t>DeleteCache</w:t>
      </w:r>
      <w:proofErr w:type="spellEnd"/>
      <w:r w:rsidRPr="005161E1">
        <w:rPr>
          <w:b/>
          <w:bCs/>
        </w:rPr>
        <w:t>(</w:t>
      </w:r>
      <w:proofErr w:type="spellStart"/>
      <w:proofErr w:type="gramEnd"/>
      <w:r w:rsidRPr="005161E1">
        <w:rPr>
          <w:b/>
          <w:bCs/>
        </w:rPr>
        <w:t>CacheName</w:t>
      </w:r>
      <w:proofErr w:type="spellEnd"/>
      <w:r w:rsidRPr="005161E1">
        <w:rPr>
          <w:b/>
          <w:bCs/>
        </w:rPr>
        <w:t>)</w:t>
      </w:r>
      <w:r w:rsidRPr="005161E1">
        <w:t>: Elimina una caché antes de que expire su tiempo de vida (para dejar de pagar por el almacenamiento).</w:t>
      </w:r>
    </w:p>
    <w:p w14:paraId="568C5940" w14:textId="77777777" w:rsidR="005161E1" w:rsidRPr="005161E1" w:rsidRDefault="005161E1" w:rsidP="005161E1">
      <w:r w:rsidRPr="005161E1">
        <w:pict w14:anchorId="18BBFF15">
          <v:rect id="_x0000_i1059" style="width:730.5pt;height:1.5pt" o:hrpct="0" o:hralign="center" o:hrstd="t" o:hr="t" fillcolor="#a0a0a0" stroked="f"/>
        </w:pict>
      </w:r>
    </w:p>
    <w:p w14:paraId="6148D3CD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5. Ejemplo de Uso (Configuración Típica)</w:t>
      </w:r>
    </w:p>
    <w:p w14:paraId="41F23A5C" w14:textId="77777777" w:rsidR="005161E1" w:rsidRPr="005161E1" w:rsidRDefault="005161E1" w:rsidP="005161E1">
      <w:proofErr w:type="spellStart"/>
      <w:r w:rsidRPr="005161E1">
        <w:t>codeDelphi</w:t>
      </w:r>
      <w:proofErr w:type="spellEnd"/>
    </w:p>
    <w:p w14:paraId="04B5C1ED" w14:textId="77777777" w:rsidR="005161E1" w:rsidRPr="005161E1" w:rsidRDefault="005161E1" w:rsidP="005161E1">
      <w:proofErr w:type="spellStart"/>
      <w:r w:rsidRPr="005161E1">
        <w:t>procedure</w:t>
      </w:r>
      <w:proofErr w:type="spellEnd"/>
      <w:r w:rsidRPr="005161E1">
        <w:t xml:space="preserve"> TForm1.ConfigurarGemini;</w:t>
      </w:r>
    </w:p>
    <w:p w14:paraId="4BDD6728" w14:textId="77777777" w:rsidR="005161E1" w:rsidRPr="005161E1" w:rsidRDefault="005161E1" w:rsidP="005161E1">
      <w:proofErr w:type="spellStart"/>
      <w:r w:rsidRPr="005161E1">
        <w:t>begin</w:t>
      </w:r>
      <w:proofErr w:type="spellEnd"/>
    </w:p>
    <w:p w14:paraId="07CB3D01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AiGeminiChat1.ApiKey :</w:t>
      </w:r>
      <w:proofErr w:type="gramEnd"/>
      <w:r w:rsidRPr="005161E1">
        <w:t>= 'TU_API_KEY';</w:t>
      </w:r>
    </w:p>
    <w:p w14:paraId="1AF0102E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AiGeminiChat1.Model :</w:t>
      </w:r>
      <w:proofErr w:type="gramEnd"/>
      <w:r w:rsidRPr="005161E1">
        <w:t>= 'gemini-2.0-flash';</w:t>
      </w:r>
    </w:p>
    <w:p w14:paraId="06A96CC3" w14:textId="77777777" w:rsidR="005161E1" w:rsidRPr="005161E1" w:rsidRDefault="005161E1" w:rsidP="005161E1">
      <w:r w:rsidRPr="005161E1">
        <w:t xml:space="preserve">  </w:t>
      </w:r>
    </w:p>
    <w:p w14:paraId="2CBE2339" w14:textId="77777777" w:rsidR="005161E1" w:rsidRPr="005161E1" w:rsidRDefault="005161E1" w:rsidP="005161E1">
      <w:r w:rsidRPr="005161E1">
        <w:lastRenderedPageBreak/>
        <w:t xml:space="preserve">  // Activar </w:t>
      </w:r>
      <w:proofErr w:type="spellStart"/>
      <w:r w:rsidRPr="005161E1">
        <w:t>Streaming</w:t>
      </w:r>
      <w:proofErr w:type="spellEnd"/>
      <w:r w:rsidRPr="005161E1">
        <w:t xml:space="preserve"> (Máquina de escribir)</w:t>
      </w:r>
    </w:p>
    <w:p w14:paraId="155A05E5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AiGeminiChat1.Asynchronous :</w:t>
      </w:r>
      <w:proofErr w:type="gramEnd"/>
      <w:r w:rsidRPr="005161E1">
        <w:t>= True;</w:t>
      </w:r>
    </w:p>
    <w:p w14:paraId="39A0E0E8" w14:textId="77777777" w:rsidR="005161E1" w:rsidRPr="005161E1" w:rsidRDefault="005161E1" w:rsidP="005161E1">
      <w:r w:rsidRPr="005161E1">
        <w:t xml:space="preserve">  </w:t>
      </w:r>
    </w:p>
    <w:p w14:paraId="6BE0FF64" w14:textId="77777777" w:rsidR="005161E1" w:rsidRPr="005161E1" w:rsidRDefault="005161E1" w:rsidP="005161E1">
      <w:r w:rsidRPr="005161E1">
        <w:t xml:space="preserve">  // Activar Pensamiento Visible</w:t>
      </w:r>
    </w:p>
    <w:p w14:paraId="31B29ABC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AiGeminiChat1.ThinkingBudget :</w:t>
      </w:r>
      <w:proofErr w:type="gramEnd"/>
      <w:r w:rsidRPr="005161E1">
        <w:t>= 1024;</w:t>
      </w:r>
    </w:p>
    <w:p w14:paraId="2BE6FE6E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AiGeminiChat1.IncludeThoughts :</w:t>
      </w:r>
      <w:proofErr w:type="gramEnd"/>
      <w:r w:rsidRPr="005161E1">
        <w:t>= True;</w:t>
      </w:r>
    </w:p>
    <w:p w14:paraId="57BB9D86" w14:textId="77777777" w:rsidR="005161E1" w:rsidRPr="005161E1" w:rsidRDefault="005161E1" w:rsidP="005161E1">
      <w:r w:rsidRPr="005161E1">
        <w:t xml:space="preserve">  </w:t>
      </w:r>
    </w:p>
    <w:p w14:paraId="5396F62B" w14:textId="77777777" w:rsidR="005161E1" w:rsidRPr="005161E1" w:rsidRDefault="005161E1" w:rsidP="005161E1">
      <w:r w:rsidRPr="005161E1">
        <w:t xml:space="preserve">  // Habilitar Búsqueda Web y Ejecución de Código</w:t>
      </w:r>
    </w:p>
    <w:p w14:paraId="616EBD50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AiGeminiChat1.ChatMediaSupports :</w:t>
      </w:r>
      <w:proofErr w:type="gramEnd"/>
      <w:r w:rsidRPr="005161E1">
        <w:t>= [</w:t>
      </w:r>
      <w:proofErr w:type="spellStart"/>
      <w:r w:rsidRPr="005161E1">
        <w:t>tcm_WebSearch</w:t>
      </w:r>
      <w:proofErr w:type="spellEnd"/>
      <w:r w:rsidRPr="005161E1">
        <w:t xml:space="preserve">, </w:t>
      </w:r>
      <w:proofErr w:type="spellStart"/>
      <w:r w:rsidRPr="005161E1">
        <w:t>tcm_code_interpreter</w:t>
      </w:r>
      <w:proofErr w:type="spellEnd"/>
      <w:r w:rsidRPr="005161E1">
        <w:t>];</w:t>
      </w:r>
    </w:p>
    <w:p w14:paraId="7061A344" w14:textId="77777777" w:rsidR="005161E1" w:rsidRPr="005161E1" w:rsidRDefault="005161E1" w:rsidP="005161E1">
      <w:r w:rsidRPr="005161E1">
        <w:t xml:space="preserve">  </w:t>
      </w:r>
    </w:p>
    <w:p w14:paraId="6CC1558C" w14:textId="77777777" w:rsidR="005161E1" w:rsidRPr="005161E1" w:rsidRDefault="005161E1" w:rsidP="005161E1">
      <w:r w:rsidRPr="005161E1">
        <w:t xml:space="preserve">  // Eventos</w:t>
      </w:r>
    </w:p>
    <w:p w14:paraId="4FFBC0CA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AiGeminiChat1.OnReceiveData :</w:t>
      </w:r>
      <w:proofErr w:type="gramEnd"/>
      <w:r w:rsidRPr="005161E1">
        <w:t xml:space="preserve">= </w:t>
      </w:r>
      <w:proofErr w:type="spellStart"/>
      <w:r w:rsidRPr="005161E1">
        <w:t>AlRecibirTexto</w:t>
      </w:r>
      <w:proofErr w:type="spellEnd"/>
      <w:r w:rsidRPr="005161E1">
        <w:t>;</w:t>
      </w:r>
    </w:p>
    <w:p w14:paraId="081FD2A3" w14:textId="77777777" w:rsidR="005161E1" w:rsidRPr="005161E1" w:rsidRDefault="005161E1" w:rsidP="005161E1">
      <w:r w:rsidRPr="005161E1">
        <w:t xml:space="preserve">  </w:t>
      </w:r>
      <w:proofErr w:type="gramStart"/>
      <w:r w:rsidRPr="005161E1">
        <w:t>AiGeminiChat1.OnReceiveThinking :</w:t>
      </w:r>
      <w:proofErr w:type="gramEnd"/>
      <w:r w:rsidRPr="005161E1">
        <w:t xml:space="preserve">= </w:t>
      </w:r>
      <w:proofErr w:type="spellStart"/>
      <w:r w:rsidRPr="005161E1">
        <w:t>AlRecibirPensamiento</w:t>
      </w:r>
      <w:proofErr w:type="spellEnd"/>
      <w:r w:rsidRPr="005161E1">
        <w:t>;</w:t>
      </w:r>
    </w:p>
    <w:p w14:paraId="47E0751B" w14:textId="77777777" w:rsidR="005161E1" w:rsidRPr="005161E1" w:rsidRDefault="005161E1" w:rsidP="005161E1">
      <w:proofErr w:type="spellStart"/>
      <w:r w:rsidRPr="005161E1">
        <w:t>end</w:t>
      </w:r>
      <w:proofErr w:type="spellEnd"/>
      <w:r w:rsidRPr="005161E1">
        <w:t>;</w:t>
      </w:r>
    </w:p>
    <w:p w14:paraId="52A761BA" w14:textId="77777777" w:rsidR="00840DCC" w:rsidRDefault="00840DCC"/>
    <w:p w14:paraId="146744D1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6. Guía de Uso: Funcionalidades Avanzadas</w:t>
      </w:r>
    </w:p>
    <w:p w14:paraId="58C7B5BB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A. Modo Asíncrono (</w:t>
      </w:r>
      <w:proofErr w:type="spellStart"/>
      <w:r w:rsidRPr="005161E1">
        <w:rPr>
          <w:b/>
          <w:bCs/>
        </w:rPr>
        <w:t>Streaming</w:t>
      </w:r>
      <w:proofErr w:type="spellEnd"/>
      <w:r w:rsidRPr="005161E1">
        <w:rPr>
          <w:b/>
          <w:bCs/>
        </w:rPr>
        <w:t>)</w:t>
      </w:r>
    </w:p>
    <w:p w14:paraId="00939C6E" w14:textId="77777777" w:rsidR="005161E1" w:rsidRPr="005161E1" w:rsidRDefault="005161E1" w:rsidP="005161E1">
      <w:r w:rsidRPr="005161E1">
        <w:t>Permite recibir la respuesta palabra por palabra, mejorando la percepción de velocidad de la aplicación.</w:t>
      </w:r>
    </w:p>
    <w:p w14:paraId="39E4E51A" w14:textId="77777777" w:rsidR="005161E1" w:rsidRPr="005161E1" w:rsidRDefault="005161E1" w:rsidP="005161E1">
      <w:pPr>
        <w:numPr>
          <w:ilvl w:val="0"/>
          <w:numId w:val="6"/>
        </w:numPr>
      </w:pPr>
      <w:r w:rsidRPr="005161E1">
        <w:rPr>
          <w:b/>
          <w:bCs/>
        </w:rPr>
        <w:t>Configuración:</w:t>
      </w:r>
      <w:r w:rsidRPr="005161E1">
        <w:t> </w:t>
      </w:r>
      <w:proofErr w:type="spellStart"/>
      <w:proofErr w:type="gramStart"/>
      <w:r w:rsidRPr="005161E1">
        <w:t>AiGeminiChat.Asynchronous</w:t>
      </w:r>
      <w:proofErr w:type="spellEnd"/>
      <w:r w:rsidRPr="005161E1">
        <w:t xml:space="preserve"> :</w:t>
      </w:r>
      <w:proofErr w:type="gramEnd"/>
      <w:r w:rsidRPr="005161E1">
        <w:t>= True;</w:t>
      </w:r>
    </w:p>
    <w:p w14:paraId="1D35F8AE" w14:textId="77777777" w:rsidR="005161E1" w:rsidRPr="005161E1" w:rsidRDefault="005161E1" w:rsidP="005161E1">
      <w:pPr>
        <w:numPr>
          <w:ilvl w:val="0"/>
          <w:numId w:val="6"/>
        </w:numPr>
      </w:pPr>
      <w:r w:rsidRPr="005161E1">
        <w:rPr>
          <w:b/>
          <w:bCs/>
        </w:rPr>
        <w:t>Eventos:</w:t>
      </w:r>
    </w:p>
    <w:p w14:paraId="3A91EF2C" w14:textId="77777777" w:rsidR="005161E1" w:rsidRPr="005161E1" w:rsidRDefault="005161E1" w:rsidP="005161E1">
      <w:pPr>
        <w:numPr>
          <w:ilvl w:val="1"/>
          <w:numId w:val="6"/>
        </w:numPr>
      </w:pPr>
      <w:proofErr w:type="spellStart"/>
      <w:r w:rsidRPr="005161E1">
        <w:rPr>
          <w:b/>
          <w:bCs/>
        </w:rPr>
        <w:t>OnReceiveData</w:t>
      </w:r>
      <w:proofErr w:type="spellEnd"/>
      <w:r w:rsidRPr="005161E1">
        <w:t>: Se dispara repetidamente con cada fragmento de texto nuevo.</w:t>
      </w:r>
    </w:p>
    <w:p w14:paraId="0B913B29" w14:textId="77777777" w:rsidR="005161E1" w:rsidRPr="005161E1" w:rsidRDefault="005161E1" w:rsidP="005161E1">
      <w:pPr>
        <w:numPr>
          <w:ilvl w:val="1"/>
          <w:numId w:val="6"/>
        </w:numPr>
      </w:pPr>
      <w:proofErr w:type="spellStart"/>
      <w:r w:rsidRPr="005161E1">
        <w:rPr>
          <w:b/>
          <w:bCs/>
        </w:rPr>
        <w:t>OnReceiveDataEnd</w:t>
      </w:r>
      <w:proofErr w:type="spellEnd"/>
      <w:r w:rsidRPr="005161E1">
        <w:t>: Se dispara una sola vez al finalizar toda la respuesta.</w:t>
      </w:r>
    </w:p>
    <w:p w14:paraId="5D975501" w14:textId="77777777" w:rsidR="005161E1" w:rsidRPr="005161E1" w:rsidRDefault="005161E1" w:rsidP="005161E1">
      <w:proofErr w:type="spellStart"/>
      <w:r w:rsidRPr="005161E1">
        <w:t>codeDelphi</w:t>
      </w:r>
      <w:proofErr w:type="spellEnd"/>
    </w:p>
    <w:p w14:paraId="11A501A6" w14:textId="77777777" w:rsidR="005161E1" w:rsidRPr="005161E1" w:rsidRDefault="005161E1" w:rsidP="005161E1">
      <w:proofErr w:type="spellStart"/>
      <w:r w:rsidRPr="005161E1">
        <w:lastRenderedPageBreak/>
        <w:t>procedure</w:t>
      </w:r>
      <w:proofErr w:type="spellEnd"/>
      <w:r w:rsidRPr="005161E1">
        <w:t xml:space="preserve"> TForm1.AiGeminiChat1</w:t>
      </w:r>
      <w:proofErr w:type="gramStart"/>
      <w:r w:rsidRPr="005161E1">
        <w:t>ReceiveData(</w:t>
      </w:r>
      <w:proofErr w:type="gramEnd"/>
      <w:r w:rsidRPr="005161E1">
        <w:t xml:space="preserve">Sender: </w:t>
      </w:r>
      <w:proofErr w:type="spellStart"/>
      <w:r w:rsidRPr="005161E1">
        <w:t>TObject</w:t>
      </w:r>
      <w:proofErr w:type="spellEnd"/>
      <w:r w:rsidRPr="005161E1">
        <w:t xml:space="preserve">; </w:t>
      </w:r>
      <w:proofErr w:type="spellStart"/>
      <w:r w:rsidRPr="005161E1">
        <w:t>aMsg</w:t>
      </w:r>
      <w:proofErr w:type="spellEnd"/>
      <w:r w:rsidRPr="005161E1">
        <w:t xml:space="preserve">: </w:t>
      </w:r>
      <w:proofErr w:type="spellStart"/>
      <w:r w:rsidRPr="005161E1">
        <w:t>TAiChatMessage</w:t>
      </w:r>
      <w:proofErr w:type="spellEnd"/>
      <w:r w:rsidRPr="005161E1">
        <w:t xml:space="preserve">; </w:t>
      </w:r>
    </w:p>
    <w:p w14:paraId="023D0192" w14:textId="77777777" w:rsidR="005161E1" w:rsidRPr="005161E1" w:rsidRDefault="005161E1" w:rsidP="005161E1">
      <w:r w:rsidRPr="005161E1">
        <w:t xml:space="preserve">  </w:t>
      </w:r>
      <w:proofErr w:type="spellStart"/>
      <w:r w:rsidRPr="005161E1">
        <w:t>aResponse</w:t>
      </w:r>
      <w:proofErr w:type="spellEnd"/>
      <w:r w:rsidRPr="005161E1">
        <w:t xml:space="preserve">: </w:t>
      </w:r>
      <w:proofErr w:type="spellStart"/>
      <w:r w:rsidRPr="005161E1">
        <w:t>TJSonObject</w:t>
      </w:r>
      <w:proofErr w:type="spellEnd"/>
      <w:r w:rsidRPr="005161E1">
        <w:t xml:space="preserve">; </w:t>
      </w:r>
      <w:proofErr w:type="spellStart"/>
      <w:r w:rsidRPr="005161E1">
        <w:t>aRole</w:t>
      </w:r>
      <w:proofErr w:type="spellEnd"/>
      <w:r w:rsidRPr="005161E1">
        <w:t xml:space="preserve">, </w:t>
      </w:r>
      <w:proofErr w:type="spellStart"/>
      <w:r w:rsidRPr="005161E1">
        <w:t>aText</w:t>
      </w:r>
      <w:proofErr w:type="spellEnd"/>
      <w:r w:rsidRPr="005161E1">
        <w:t xml:space="preserve">: </w:t>
      </w:r>
      <w:proofErr w:type="spellStart"/>
      <w:r w:rsidRPr="005161E1">
        <w:t>String</w:t>
      </w:r>
      <w:proofErr w:type="spellEnd"/>
      <w:r w:rsidRPr="005161E1">
        <w:t>);</w:t>
      </w:r>
    </w:p>
    <w:p w14:paraId="7971DD5B" w14:textId="77777777" w:rsidR="005161E1" w:rsidRPr="005161E1" w:rsidRDefault="005161E1" w:rsidP="005161E1">
      <w:proofErr w:type="spellStart"/>
      <w:r w:rsidRPr="005161E1">
        <w:t>begin</w:t>
      </w:r>
      <w:proofErr w:type="spellEnd"/>
    </w:p>
    <w:p w14:paraId="2045E96B" w14:textId="77777777" w:rsidR="005161E1" w:rsidRPr="005161E1" w:rsidRDefault="005161E1" w:rsidP="005161E1">
      <w:r w:rsidRPr="005161E1">
        <w:t xml:space="preserve">  // Añadir texto al Memo sin borrar lo anterior</w:t>
      </w:r>
    </w:p>
    <w:p w14:paraId="351873EE" w14:textId="77777777" w:rsidR="005161E1" w:rsidRPr="005161E1" w:rsidRDefault="005161E1" w:rsidP="005161E1">
      <w:r w:rsidRPr="005161E1">
        <w:t xml:space="preserve">  </w:t>
      </w:r>
      <w:proofErr w:type="spellStart"/>
      <w:proofErr w:type="gramStart"/>
      <w:r w:rsidRPr="005161E1">
        <w:t>MemoRespuesta.Lines.Text</w:t>
      </w:r>
      <w:proofErr w:type="spellEnd"/>
      <w:proofErr w:type="gramEnd"/>
      <w:r w:rsidRPr="005161E1">
        <w:t xml:space="preserve"> := </w:t>
      </w:r>
      <w:proofErr w:type="spellStart"/>
      <w:r w:rsidRPr="005161E1">
        <w:t>MemoRespuesta.Lines.Text</w:t>
      </w:r>
      <w:proofErr w:type="spellEnd"/>
      <w:r w:rsidRPr="005161E1">
        <w:t xml:space="preserve"> + </w:t>
      </w:r>
      <w:proofErr w:type="spellStart"/>
      <w:r w:rsidRPr="005161E1">
        <w:t>aText</w:t>
      </w:r>
      <w:proofErr w:type="spellEnd"/>
      <w:r w:rsidRPr="005161E1">
        <w:t>;</w:t>
      </w:r>
    </w:p>
    <w:p w14:paraId="062444EF" w14:textId="77777777" w:rsidR="005161E1" w:rsidRPr="005161E1" w:rsidRDefault="005161E1" w:rsidP="005161E1">
      <w:proofErr w:type="spellStart"/>
      <w:r w:rsidRPr="005161E1">
        <w:t>end</w:t>
      </w:r>
      <w:proofErr w:type="spellEnd"/>
      <w:r w:rsidRPr="005161E1">
        <w:t>;</w:t>
      </w:r>
    </w:p>
    <w:p w14:paraId="387545A3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B. Uso de Funciones (</w:t>
      </w:r>
      <w:proofErr w:type="spellStart"/>
      <w:r w:rsidRPr="005161E1">
        <w:rPr>
          <w:b/>
          <w:bCs/>
        </w:rPr>
        <w:t>Function</w:t>
      </w:r>
      <w:proofErr w:type="spellEnd"/>
      <w:r w:rsidRPr="005161E1">
        <w:rPr>
          <w:b/>
          <w:bCs/>
        </w:rPr>
        <w:t xml:space="preserve"> </w:t>
      </w:r>
      <w:proofErr w:type="spellStart"/>
      <w:r w:rsidRPr="005161E1">
        <w:rPr>
          <w:b/>
          <w:bCs/>
        </w:rPr>
        <w:t>Calling</w:t>
      </w:r>
      <w:proofErr w:type="spellEnd"/>
      <w:r w:rsidRPr="005161E1">
        <w:rPr>
          <w:b/>
          <w:bCs/>
        </w:rPr>
        <w:t>)</w:t>
      </w:r>
    </w:p>
    <w:p w14:paraId="05FD5CA1" w14:textId="77777777" w:rsidR="005161E1" w:rsidRPr="005161E1" w:rsidRDefault="005161E1" w:rsidP="005161E1">
      <w:r w:rsidRPr="005161E1">
        <w:t>Permite a Gemini interactuar con tu código Delphi (ej. consultar base de datos, obtener hora del sistema).</w:t>
      </w:r>
    </w:p>
    <w:p w14:paraId="63D73ADE" w14:textId="77777777" w:rsidR="005161E1" w:rsidRPr="005161E1" w:rsidRDefault="005161E1" w:rsidP="005161E1">
      <w:pPr>
        <w:numPr>
          <w:ilvl w:val="0"/>
          <w:numId w:val="7"/>
        </w:numPr>
      </w:pPr>
      <w:r w:rsidRPr="005161E1">
        <w:rPr>
          <w:b/>
          <w:bCs/>
        </w:rPr>
        <w:t>Configurar </w:t>
      </w:r>
      <w:proofErr w:type="spellStart"/>
      <w:r w:rsidRPr="005161E1">
        <w:rPr>
          <w:b/>
          <w:bCs/>
        </w:rPr>
        <w:t>TAiFunctions</w:t>
      </w:r>
      <w:proofErr w:type="spellEnd"/>
      <w:r w:rsidRPr="005161E1">
        <w:t>: Arrastra un componente </w:t>
      </w:r>
      <w:proofErr w:type="spellStart"/>
      <w:r w:rsidRPr="005161E1">
        <w:t>TAiFunctions</w:t>
      </w:r>
      <w:proofErr w:type="spellEnd"/>
      <w:r w:rsidRPr="005161E1">
        <w:t> al formulario.</w:t>
      </w:r>
    </w:p>
    <w:p w14:paraId="52FA4132" w14:textId="77777777" w:rsidR="005161E1" w:rsidRPr="005161E1" w:rsidRDefault="005161E1" w:rsidP="005161E1">
      <w:pPr>
        <w:numPr>
          <w:ilvl w:val="0"/>
          <w:numId w:val="7"/>
        </w:numPr>
      </w:pPr>
      <w:r w:rsidRPr="005161E1">
        <w:rPr>
          <w:b/>
          <w:bCs/>
        </w:rPr>
        <w:t>Registrar una Función</w:t>
      </w:r>
      <w:r w:rsidRPr="005161E1">
        <w:t>:</w:t>
      </w:r>
    </w:p>
    <w:p w14:paraId="65A4003E" w14:textId="77777777" w:rsidR="005161E1" w:rsidRPr="005161E1" w:rsidRDefault="005161E1" w:rsidP="005161E1">
      <w:pPr>
        <w:numPr>
          <w:ilvl w:val="1"/>
          <w:numId w:val="7"/>
        </w:numPr>
      </w:pPr>
      <w:r w:rsidRPr="005161E1">
        <w:t>Doble clic en </w:t>
      </w:r>
      <w:proofErr w:type="spellStart"/>
      <w:r w:rsidRPr="005161E1">
        <w:t>TAiFunctions</w:t>
      </w:r>
      <w:proofErr w:type="spellEnd"/>
      <w:r w:rsidRPr="005161E1">
        <w:t>.</w:t>
      </w:r>
    </w:p>
    <w:p w14:paraId="5FAA25A2" w14:textId="77777777" w:rsidR="005161E1" w:rsidRPr="005161E1" w:rsidRDefault="005161E1" w:rsidP="005161E1">
      <w:pPr>
        <w:numPr>
          <w:ilvl w:val="1"/>
          <w:numId w:val="7"/>
        </w:numPr>
      </w:pPr>
      <w:r w:rsidRPr="005161E1">
        <w:t>Añadir nueva función (ej. </w:t>
      </w:r>
      <w:proofErr w:type="spellStart"/>
      <w:r w:rsidRPr="005161E1">
        <w:t>GetStockPrice</w:t>
      </w:r>
      <w:proofErr w:type="spellEnd"/>
      <w:r w:rsidRPr="005161E1">
        <w:t>).</w:t>
      </w:r>
    </w:p>
    <w:p w14:paraId="1D72B343" w14:textId="77777777" w:rsidR="005161E1" w:rsidRPr="005161E1" w:rsidRDefault="005161E1" w:rsidP="005161E1">
      <w:pPr>
        <w:numPr>
          <w:ilvl w:val="1"/>
          <w:numId w:val="7"/>
        </w:numPr>
      </w:pPr>
      <w:r w:rsidRPr="005161E1">
        <w:t xml:space="preserve">Definir parámetros (ej. symbol tipo </w:t>
      </w:r>
      <w:proofErr w:type="spellStart"/>
      <w:r w:rsidRPr="005161E1">
        <w:t>String</w:t>
      </w:r>
      <w:proofErr w:type="spellEnd"/>
      <w:r w:rsidRPr="005161E1">
        <w:t>).</w:t>
      </w:r>
    </w:p>
    <w:p w14:paraId="5453CB09" w14:textId="77777777" w:rsidR="005161E1" w:rsidRPr="005161E1" w:rsidRDefault="005161E1" w:rsidP="005161E1">
      <w:pPr>
        <w:numPr>
          <w:ilvl w:val="1"/>
          <w:numId w:val="7"/>
        </w:numPr>
      </w:pPr>
      <w:r w:rsidRPr="005161E1">
        <w:t>Programar el evento </w:t>
      </w:r>
      <w:proofErr w:type="spellStart"/>
      <w:r w:rsidRPr="005161E1">
        <w:t>OnAction</w:t>
      </w:r>
      <w:proofErr w:type="spellEnd"/>
      <w:r w:rsidRPr="005161E1">
        <w:t> para devolver el resultado.</w:t>
      </w:r>
    </w:p>
    <w:p w14:paraId="2DA0ECDD" w14:textId="77777777" w:rsidR="005161E1" w:rsidRPr="005161E1" w:rsidRDefault="005161E1" w:rsidP="005161E1">
      <w:pPr>
        <w:numPr>
          <w:ilvl w:val="0"/>
          <w:numId w:val="7"/>
        </w:numPr>
      </w:pPr>
      <w:r w:rsidRPr="005161E1">
        <w:rPr>
          <w:b/>
          <w:bCs/>
        </w:rPr>
        <w:t>Vincular</w:t>
      </w:r>
      <w:r w:rsidRPr="005161E1">
        <w:t>:</w:t>
      </w:r>
    </w:p>
    <w:p w14:paraId="11ABB6E6" w14:textId="77777777" w:rsidR="005161E1" w:rsidRPr="005161E1" w:rsidRDefault="005161E1" w:rsidP="005161E1">
      <w:pPr>
        <w:numPr>
          <w:ilvl w:val="1"/>
          <w:numId w:val="7"/>
        </w:numPr>
      </w:pPr>
      <w:proofErr w:type="spellStart"/>
      <w:proofErr w:type="gramStart"/>
      <w:r w:rsidRPr="005161E1">
        <w:t>AiGeminiChat.AiFunctions</w:t>
      </w:r>
      <w:proofErr w:type="spellEnd"/>
      <w:r w:rsidRPr="005161E1">
        <w:t xml:space="preserve"> :</w:t>
      </w:r>
      <w:proofErr w:type="gramEnd"/>
      <w:r w:rsidRPr="005161E1">
        <w:t>= AiFunctions1;</w:t>
      </w:r>
    </w:p>
    <w:p w14:paraId="03945C84" w14:textId="77777777" w:rsidR="005161E1" w:rsidRPr="005161E1" w:rsidRDefault="005161E1" w:rsidP="005161E1">
      <w:pPr>
        <w:numPr>
          <w:ilvl w:val="1"/>
          <w:numId w:val="7"/>
        </w:numPr>
      </w:pPr>
      <w:proofErr w:type="spellStart"/>
      <w:r w:rsidRPr="005161E1">
        <w:t>AiGeminiChat.Tool_</w:t>
      </w:r>
      <w:proofErr w:type="gramStart"/>
      <w:r w:rsidRPr="005161E1">
        <w:t>Active</w:t>
      </w:r>
      <w:proofErr w:type="spellEnd"/>
      <w:r w:rsidRPr="005161E1">
        <w:t xml:space="preserve"> :</w:t>
      </w:r>
      <w:proofErr w:type="gramEnd"/>
      <w:r w:rsidRPr="005161E1">
        <w:t>= True;</w:t>
      </w:r>
    </w:p>
    <w:p w14:paraId="6DADE7F3" w14:textId="77777777" w:rsidR="005161E1" w:rsidRPr="005161E1" w:rsidRDefault="005161E1" w:rsidP="005161E1">
      <w:r w:rsidRPr="005161E1">
        <w:rPr>
          <w:b/>
          <w:bCs/>
        </w:rPr>
        <w:t>Nota:</w:t>
      </w:r>
      <w:r w:rsidRPr="005161E1">
        <w:t> El componente maneja la ejecución automáticamente en segundo plano, incluso en modo asíncrono. Gemini pausará la generación, ejecutará tu función y continuará respondiendo con el dato obtenido.</w:t>
      </w:r>
    </w:p>
    <w:p w14:paraId="43A857BA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C. Intérprete de Código (</w:t>
      </w:r>
      <w:proofErr w:type="spellStart"/>
      <w:r w:rsidRPr="005161E1">
        <w:rPr>
          <w:b/>
          <w:bCs/>
        </w:rPr>
        <w:t>Code</w:t>
      </w:r>
      <w:proofErr w:type="spellEnd"/>
      <w:r w:rsidRPr="005161E1">
        <w:rPr>
          <w:b/>
          <w:bCs/>
        </w:rPr>
        <w:t xml:space="preserve"> </w:t>
      </w:r>
      <w:proofErr w:type="spellStart"/>
      <w:r w:rsidRPr="005161E1">
        <w:rPr>
          <w:b/>
          <w:bCs/>
        </w:rPr>
        <w:t>Interpreter</w:t>
      </w:r>
      <w:proofErr w:type="spellEnd"/>
      <w:r w:rsidRPr="005161E1">
        <w:rPr>
          <w:b/>
          <w:bCs/>
        </w:rPr>
        <w:t>)</w:t>
      </w:r>
    </w:p>
    <w:p w14:paraId="2C3A5D8D" w14:textId="77777777" w:rsidR="005161E1" w:rsidRPr="005161E1" w:rsidRDefault="005161E1" w:rsidP="005161E1">
      <w:r w:rsidRPr="005161E1">
        <w:t>Permite a Gemini escribir y ejecutar Python en la nube de Google. Ideal para matemáticas, gráficos o lógica compleja.</w:t>
      </w:r>
    </w:p>
    <w:p w14:paraId="5623C20A" w14:textId="77777777" w:rsidR="005161E1" w:rsidRPr="005161E1" w:rsidRDefault="005161E1" w:rsidP="005161E1">
      <w:pPr>
        <w:numPr>
          <w:ilvl w:val="0"/>
          <w:numId w:val="8"/>
        </w:numPr>
      </w:pPr>
      <w:r w:rsidRPr="005161E1">
        <w:rPr>
          <w:b/>
          <w:bCs/>
        </w:rPr>
        <w:t>Activar:</w:t>
      </w:r>
    </w:p>
    <w:p w14:paraId="34D7CEFA" w14:textId="77777777" w:rsidR="005161E1" w:rsidRPr="005161E1" w:rsidRDefault="005161E1" w:rsidP="005161E1">
      <w:proofErr w:type="spellStart"/>
      <w:r w:rsidRPr="005161E1">
        <w:t>codeDelphi</w:t>
      </w:r>
      <w:proofErr w:type="spellEnd"/>
    </w:p>
    <w:p w14:paraId="562C2263" w14:textId="77777777" w:rsidR="005161E1" w:rsidRPr="005161E1" w:rsidRDefault="005161E1" w:rsidP="005161E1">
      <w:proofErr w:type="spellStart"/>
      <w:proofErr w:type="gramStart"/>
      <w:r w:rsidRPr="005161E1">
        <w:lastRenderedPageBreak/>
        <w:t>AiGeminiChat.ChatMediaSupports</w:t>
      </w:r>
      <w:proofErr w:type="spellEnd"/>
      <w:r w:rsidRPr="005161E1">
        <w:t xml:space="preserve"> :</w:t>
      </w:r>
      <w:proofErr w:type="gramEnd"/>
      <w:r w:rsidRPr="005161E1">
        <w:t xml:space="preserve">= </w:t>
      </w:r>
      <w:proofErr w:type="spellStart"/>
      <w:r w:rsidRPr="005161E1">
        <w:t>AiGeminiChat.ChatMediaSupports</w:t>
      </w:r>
      <w:proofErr w:type="spellEnd"/>
      <w:r w:rsidRPr="005161E1">
        <w:t xml:space="preserve"> + [</w:t>
      </w:r>
      <w:proofErr w:type="spellStart"/>
      <w:r w:rsidRPr="005161E1">
        <w:t>tcm_code_interpreter</w:t>
      </w:r>
      <w:proofErr w:type="spellEnd"/>
      <w:r w:rsidRPr="005161E1">
        <w:t>];</w:t>
      </w:r>
    </w:p>
    <w:p w14:paraId="76301A6F" w14:textId="77777777" w:rsidR="005161E1" w:rsidRPr="005161E1" w:rsidRDefault="005161E1" w:rsidP="005161E1">
      <w:pPr>
        <w:numPr>
          <w:ilvl w:val="0"/>
          <w:numId w:val="8"/>
        </w:numPr>
      </w:pPr>
      <w:r w:rsidRPr="005161E1">
        <w:rPr>
          <w:b/>
          <w:bCs/>
        </w:rPr>
        <w:t>Restricción Importante:</w:t>
      </w:r>
      <w:r w:rsidRPr="005161E1">
        <w:t> No se puede usar </w:t>
      </w:r>
      <w:proofErr w:type="spellStart"/>
      <w:r w:rsidRPr="005161E1">
        <w:t>Code</w:t>
      </w:r>
      <w:proofErr w:type="spellEnd"/>
      <w:r w:rsidRPr="005161E1">
        <w:t xml:space="preserve"> </w:t>
      </w:r>
      <w:proofErr w:type="spellStart"/>
      <w:r w:rsidRPr="005161E1">
        <w:t>Interpreter</w:t>
      </w:r>
      <w:proofErr w:type="spellEnd"/>
      <w:r w:rsidRPr="005161E1">
        <w:t> y </w:t>
      </w:r>
      <w:proofErr w:type="spellStart"/>
      <w:r w:rsidRPr="005161E1">
        <w:t>Function</w:t>
      </w:r>
      <w:proofErr w:type="spellEnd"/>
      <w:r w:rsidRPr="005161E1">
        <w:t xml:space="preserve"> </w:t>
      </w:r>
      <w:proofErr w:type="spellStart"/>
      <w:r w:rsidRPr="005161E1">
        <w:t>Calling</w:t>
      </w:r>
      <w:proofErr w:type="spellEnd"/>
      <w:r w:rsidRPr="005161E1">
        <w:t> (funciones propias) en el mismo mensaje. Si activas </w:t>
      </w:r>
      <w:proofErr w:type="spellStart"/>
      <w:r w:rsidRPr="005161E1">
        <w:t>tcm_code_interpreter</w:t>
      </w:r>
      <w:proofErr w:type="spellEnd"/>
      <w:r w:rsidRPr="005161E1">
        <w:t>, el componente desactivará temporalmente tus funciones locales para evitar errores de la API.</w:t>
      </w:r>
    </w:p>
    <w:p w14:paraId="2E7318CD" w14:textId="77777777" w:rsidR="005161E1" w:rsidRPr="005161E1" w:rsidRDefault="005161E1" w:rsidP="005161E1">
      <w:pPr>
        <w:numPr>
          <w:ilvl w:val="0"/>
          <w:numId w:val="8"/>
        </w:numPr>
      </w:pPr>
      <w:r w:rsidRPr="005161E1">
        <w:rPr>
          <w:b/>
          <w:bCs/>
        </w:rPr>
        <w:t>Visualización:</w:t>
      </w:r>
      <w:r w:rsidRPr="005161E1">
        <w:t xml:space="preserve"> El código Python y su resultado (Output) se añadirán automáticamente al historial del chat formateados en </w:t>
      </w:r>
      <w:proofErr w:type="spellStart"/>
      <w:r w:rsidRPr="005161E1">
        <w:t>Markdown</w:t>
      </w:r>
      <w:proofErr w:type="spellEnd"/>
      <w:r w:rsidRPr="005161E1">
        <w:t>.</w:t>
      </w:r>
    </w:p>
    <w:p w14:paraId="108B2959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D. Búsqueda Web (</w:t>
      </w:r>
      <w:proofErr w:type="spellStart"/>
      <w:r w:rsidRPr="005161E1">
        <w:rPr>
          <w:b/>
          <w:bCs/>
        </w:rPr>
        <w:t>Grounding</w:t>
      </w:r>
      <w:proofErr w:type="spellEnd"/>
      <w:r w:rsidRPr="005161E1">
        <w:rPr>
          <w:b/>
          <w:bCs/>
        </w:rPr>
        <w:t xml:space="preserve"> </w:t>
      </w:r>
      <w:proofErr w:type="spellStart"/>
      <w:r w:rsidRPr="005161E1">
        <w:rPr>
          <w:b/>
          <w:bCs/>
        </w:rPr>
        <w:t>with</w:t>
      </w:r>
      <w:proofErr w:type="spellEnd"/>
      <w:r w:rsidRPr="005161E1">
        <w:rPr>
          <w:b/>
          <w:bCs/>
        </w:rPr>
        <w:t xml:space="preserve"> Google </w:t>
      </w:r>
      <w:proofErr w:type="spellStart"/>
      <w:r w:rsidRPr="005161E1">
        <w:rPr>
          <w:b/>
          <w:bCs/>
        </w:rPr>
        <w:t>Search</w:t>
      </w:r>
      <w:proofErr w:type="spellEnd"/>
      <w:r w:rsidRPr="005161E1">
        <w:rPr>
          <w:b/>
          <w:bCs/>
        </w:rPr>
        <w:t>)</w:t>
      </w:r>
    </w:p>
    <w:p w14:paraId="45BDE9A3" w14:textId="77777777" w:rsidR="005161E1" w:rsidRPr="005161E1" w:rsidRDefault="005161E1" w:rsidP="005161E1">
      <w:r w:rsidRPr="005161E1">
        <w:t>Conecta el modelo a internet para obtener información actualizada que no estaba en su entrenamiento.</w:t>
      </w:r>
    </w:p>
    <w:p w14:paraId="21B8F5CC" w14:textId="77777777" w:rsidR="005161E1" w:rsidRPr="005161E1" w:rsidRDefault="005161E1" w:rsidP="005161E1">
      <w:pPr>
        <w:numPr>
          <w:ilvl w:val="0"/>
          <w:numId w:val="9"/>
        </w:numPr>
      </w:pPr>
      <w:r w:rsidRPr="005161E1">
        <w:rPr>
          <w:b/>
          <w:bCs/>
        </w:rPr>
        <w:t>Activar:</w:t>
      </w:r>
    </w:p>
    <w:p w14:paraId="4FBA55F2" w14:textId="77777777" w:rsidR="005161E1" w:rsidRPr="005161E1" w:rsidRDefault="005161E1" w:rsidP="005161E1">
      <w:proofErr w:type="spellStart"/>
      <w:r w:rsidRPr="005161E1">
        <w:t>codeDelphi</w:t>
      </w:r>
      <w:proofErr w:type="spellEnd"/>
    </w:p>
    <w:p w14:paraId="3A7FFFA7" w14:textId="77777777" w:rsidR="005161E1" w:rsidRPr="005161E1" w:rsidRDefault="005161E1" w:rsidP="005161E1">
      <w:proofErr w:type="spellStart"/>
      <w:proofErr w:type="gramStart"/>
      <w:r w:rsidRPr="005161E1">
        <w:t>AiGeminiChat.ChatMediaSupports</w:t>
      </w:r>
      <w:proofErr w:type="spellEnd"/>
      <w:r w:rsidRPr="005161E1">
        <w:t xml:space="preserve"> :</w:t>
      </w:r>
      <w:proofErr w:type="gramEnd"/>
      <w:r w:rsidRPr="005161E1">
        <w:t xml:space="preserve">= </w:t>
      </w:r>
      <w:proofErr w:type="spellStart"/>
      <w:r w:rsidRPr="005161E1">
        <w:t>AiGeminiChat.ChatMediaSupports</w:t>
      </w:r>
      <w:proofErr w:type="spellEnd"/>
      <w:r w:rsidRPr="005161E1">
        <w:t xml:space="preserve"> + [</w:t>
      </w:r>
      <w:proofErr w:type="spellStart"/>
      <w:r w:rsidRPr="005161E1">
        <w:t>tcm_WebSearch</w:t>
      </w:r>
      <w:proofErr w:type="spellEnd"/>
      <w:r w:rsidRPr="005161E1">
        <w:t>];</w:t>
      </w:r>
    </w:p>
    <w:p w14:paraId="5B7F823B" w14:textId="77777777" w:rsidR="005161E1" w:rsidRPr="005161E1" w:rsidRDefault="005161E1" w:rsidP="005161E1">
      <w:pPr>
        <w:numPr>
          <w:ilvl w:val="0"/>
          <w:numId w:val="9"/>
        </w:numPr>
      </w:pPr>
      <w:r w:rsidRPr="005161E1">
        <w:rPr>
          <w:b/>
          <w:bCs/>
        </w:rPr>
        <w:t>Resultado:</w:t>
      </w:r>
    </w:p>
    <w:p w14:paraId="45B40619" w14:textId="77777777" w:rsidR="005161E1" w:rsidRPr="005161E1" w:rsidRDefault="005161E1" w:rsidP="005161E1">
      <w:pPr>
        <w:numPr>
          <w:ilvl w:val="1"/>
          <w:numId w:val="9"/>
        </w:numPr>
      </w:pPr>
      <w:r w:rsidRPr="005161E1">
        <w:t>La respuesta de texto incluirá la información encontrada.</w:t>
      </w:r>
    </w:p>
    <w:p w14:paraId="265ABFCE" w14:textId="77777777" w:rsidR="005161E1" w:rsidRPr="005161E1" w:rsidRDefault="005161E1" w:rsidP="005161E1">
      <w:pPr>
        <w:numPr>
          <w:ilvl w:val="1"/>
          <w:numId w:val="9"/>
        </w:numPr>
      </w:pPr>
      <w:r w:rsidRPr="005161E1">
        <w:t>El objeto </w:t>
      </w:r>
      <w:proofErr w:type="spellStart"/>
      <w:r w:rsidRPr="005161E1">
        <w:t>TAiChatMessage</w:t>
      </w:r>
      <w:proofErr w:type="spellEnd"/>
      <w:r w:rsidRPr="005161E1">
        <w:t> resultante tendrá la propiedad </w:t>
      </w:r>
      <w:proofErr w:type="spellStart"/>
      <w:r w:rsidRPr="005161E1">
        <w:t>WebSearchResponse</w:t>
      </w:r>
      <w:proofErr w:type="spellEnd"/>
      <w:r w:rsidRPr="005161E1">
        <w:t> rellena con las fuentes.</w:t>
      </w:r>
    </w:p>
    <w:p w14:paraId="027D09B2" w14:textId="77777777" w:rsidR="005161E1" w:rsidRPr="005161E1" w:rsidRDefault="005161E1" w:rsidP="005161E1">
      <w:pPr>
        <w:numPr>
          <w:ilvl w:val="1"/>
          <w:numId w:val="9"/>
        </w:numPr>
      </w:pPr>
      <w:r w:rsidRPr="005161E1">
        <w:t>Puedes acceder a la lista de fuentes así:</w:t>
      </w:r>
    </w:p>
    <w:p w14:paraId="11E9AC90" w14:textId="77777777" w:rsidR="005161E1" w:rsidRPr="005161E1" w:rsidRDefault="005161E1" w:rsidP="005161E1">
      <w:proofErr w:type="spellStart"/>
      <w:r w:rsidRPr="005161E1">
        <w:t>codeDelphi</w:t>
      </w:r>
      <w:proofErr w:type="spellEnd"/>
    </w:p>
    <w:p w14:paraId="4C8DBAF3" w14:textId="77777777" w:rsidR="005161E1" w:rsidRPr="005161E1" w:rsidRDefault="005161E1" w:rsidP="005161E1">
      <w:proofErr w:type="spellStart"/>
      <w:r w:rsidRPr="005161E1">
        <w:t>var</w:t>
      </w:r>
      <w:proofErr w:type="spellEnd"/>
      <w:r w:rsidRPr="005161E1">
        <w:t xml:space="preserve"> Fuente: </w:t>
      </w:r>
      <w:proofErr w:type="spellStart"/>
      <w:r w:rsidRPr="005161E1">
        <w:t>TAiWebSearchItem</w:t>
      </w:r>
      <w:proofErr w:type="spellEnd"/>
      <w:r w:rsidRPr="005161E1">
        <w:t>;</w:t>
      </w:r>
    </w:p>
    <w:p w14:paraId="7449D451" w14:textId="77777777" w:rsidR="005161E1" w:rsidRPr="005161E1" w:rsidRDefault="005161E1" w:rsidP="005161E1">
      <w:proofErr w:type="spellStart"/>
      <w:r w:rsidRPr="005161E1">
        <w:t>for</w:t>
      </w:r>
      <w:proofErr w:type="spellEnd"/>
      <w:r w:rsidRPr="005161E1">
        <w:t xml:space="preserve"> Fuente in </w:t>
      </w:r>
      <w:proofErr w:type="spellStart"/>
      <w:proofErr w:type="gramStart"/>
      <w:r w:rsidRPr="005161E1">
        <w:t>Mensaje.WebSearchResponse.annotations</w:t>
      </w:r>
      <w:proofErr w:type="spellEnd"/>
      <w:proofErr w:type="gramEnd"/>
      <w:r w:rsidRPr="005161E1">
        <w:t xml:space="preserve"> do</w:t>
      </w:r>
    </w:p>
    <w:p w14:paraId="4F6311AC" w14:textId="77777777" w:rsidR="005161E1" w:rsidRPr="005161E1" w:rsidRDefault="005161E1" w:rsidP="005161E1">
      <w:r w:rsidRPr="005161E1">
        <w:t xml:space="preserve">  </w:t>
      </w:r>
      <w:proofErr w:type="spellStart"/>
      <w:proofErr w:type="gramStart"/>
      <w:r w:rsidRPr="005161E1">
        <w:t>MemoFuentes.Lines.Add</w:t>
      </w:r>
      <w:proofErr w:type="spellEnd"/>
      <w:proofErr w:type="gramEnd"/>
      <w:r w:rsidRPr="005161E1">
        <w:t>(</w:t>
      </w:r>
      <w:proofErr w:type="spellStart"/>
      <w:r w:rsidRPr="005161E1">
        <w:t>Fuente.title</w:t>
      </w:r>
      <w:proofErr w:type="spellEnd"/>
      <w:r w:rsidRPr="005161E1">
        <w:t xml:space="preserve"> + ' - ' + </w:t>
      </w:r>
      <w:proofErr w:type="spellStart"/>
      <w:r w:rsidRPr="005161E1">
        <w:t>Fuente.Url</w:t>
      </w:r>
      <w:proofErr w:type="spellEnd"/>
      <w:r w:rsidRPr="005161E1">
        <w:t>);</w:t>
      </w:r>
    </w:p>
    <w:p w14:paraId="26A9E334" w14:textId="77777777" w:rsidR="005161E1" w:rsidRPr="005161E1" w:rsidRDefault="005161E1" w:rsidP="005161E1">
      <w:pPr>
        <w:rPr>
          <w:b/>
          <w:bCs/>
        </w:rPr>
      </w:pPr>
      <w:r w:rsidRPr="005161E1">
        <w:rPr>
          <w:b/>
          <w:bCs/>
        </w:rPr>
        <w:t>E. Comparativa: ¿Cuándo usar qué?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6"/>
        <w:gridCol w:w="1847"/>
        <w:gridCol w:w="4515"/>
      </w:tblGrid>
      <w:tr w:rsidR="005161E1" w:rsidRPr="005161E1" w14:paraId="2DE6FC35" w14:textId="77777777" w:rsidTr="005161E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E7E150F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Necesidad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5FAD21E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Usar...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25B916E" w14:textId="77777777" w:rsidR="005161E1" w:rsidRPr="005161E1" w:rsidRDefault="005161E1" w:rsidP="005161E1">
            <w:pPr>
              <w:rPr>
                <w:b/>
                <w:bCs/>
              </w:rPr>
            </w:pPr>
            <w:r w:rsidRPr="005161E1">
              <w:rPr>
                <w:b/>
                <w:bCs/>
              </w:rPr>
              <w:t>Por qué</w:t>
            </w:r>
          </w:p>
        </w:tc>
      </w:tr>
      <w:tr w:rsidR="005161E1" w:rsidRPr="005161E1" w14:paraId="3CE40A97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1664F87" w14:textId="77777777" w:rsidR="005161E1" w:rsidRPr="005161E1" w:rsidRDefault="005161E1" w:rsidP="005161E1">
            <w:r w:rsidRPr="005161E1">
              <w:t>¿Qué hora es? / Datos de mi DB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D05B274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Function</w:t>
            </w:r>
            <w:proofErr w:type="spellEnd"/>
            <w:r w:rsidRPr="005161E1">
              <w:rPr>
                <w:b/>
                <w:bCs/>
              </w:rPr>
              <w:t xml:space="preserve"> </w:t>
            </w:r>
            <w:proofErr w:type="spellStart"/>
            <w:r w:rsidRPr="005161E1">
              <w:rPr>
                <w:b/>
                <w:bCs/>
              </w:rPr>
              <w:t>Calling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E9BDFC2" w14:textId="77777777" w:rsidR="005161E1" w:rsidRPr="005161E1" w:rsidRDefault="005161E1" w:rsidP="005161E1">
            <w:r w:rsidRPr="005161E1">
              <w:t>Gemini no tiene acceso a tu ordenador ni a la hora real.</w:t>
            </w:r>
          </w:p>
        </w:tc>
      </w:tr>
      <w:tr w:rsidR="005161E1" w:rsidRPr="005161E1" w14:paraId="2652D159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377191A" w14:textId="77777777" w:rsidR="005161E1" w:rsidRPr="005161E1" w:rsidRDefault="005161E1" w:rsidP="005161E1">
            <w:r w:rsidRPr="005161E1">
              <w:lastRenderedPageBreak/>
              <w:t>¿Raíz cuadrada de 12345?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B0AB08B" w14:textId="77777777" w:rsidR="005161E1" w:rsidRPr="005161E1" w:rsidRDefault="005161E1" w:rsidP="005161E1">
            <w:proofErr w:type="spellStart"/>
            <w:r w:rsidRPr="005161E1">
              <w:rPr>
                <w:b/>
                <w:bCs/>
              </w:rPr>
              <w:t>Code</w:t>
            </w:r>
            <w:proofErr w:type="spellEnd"/>
            <w:r w:rsidRPr="005161E1">
              <w:rPr>
                <w:b/>
                <w:bCs/>
              </w:rPr>
              <w:t xml:space="preserve"> </w:t>
            </w:r>
            <w:proofErr w:type="spellStart"/>
            <w:r w:rsidRPr="005161E1">
              <w:rPr>
                <w:b/>
                <w:bCs/>
              </w:rPr>
              <w:t>Interpreter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423A3E1" w14:textId="77777777" w:rsidR="005161E1" w:rsidRPr="005161E1" w:rsidRDefault="005161E1" w:rsidP="005161E1">
            <w:r w:rsidRPr="005161E1">
              <w:t>Los LLM fallan en matemáticas; Python es exacto.</w:t>
            </w:r>
          </w:p>
        </w:tc>
      </w:tr>
      <w:tr w:rsidR="005161E1" w:rsidRPr="005161E1" w14:paraId="7CA009C5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235F84E" w14:textId="77777777" w:rsidR="005161E1" w:rsidRPr="005161E1" w:rsidRDefault="005161E1" w:rsidP="005161E1">
            <w:r w:rsidRPr="005161E1">
              <w:t>¿Quién ganó el partido de ayer?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B83B248" w14:textId="77777777" w:rsidR="005161E1" w:rsidRPr="005161E1" w:rsidRDefault="005161E1" w:rsidP="005161E1">
            <w:r w:rsidRPr="005161E1">
              <w:rPr>
                <w:b/>
                <w:bCs/>
              </w:rPr>
              <w:t>Búsqueda Web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65B6E38" w14:textId="77777777" w:rsidR="005161E1" w:rsidRPr="005161E1" w:rsidRDefault="005161E1" w:rsidP="005161E1">
            <w:r w:rsidRPr="005161E1">
              <w:t xml:space="preserve">El conocimiento de Gemini tiene fecha de corte; Google </w:t>
            </w:r>
            <w:proofErr w:type="spellStart"/>
            <w:r w:rsidRPr="005161E1">
              <w:t>Search</w:t>
            </w:r>
            <w:proofErr w:type="spellEnd"/>
            <w:r w:rsidRPr="005161E1">
              <w:t xml:space="preserve"> es actual.</w:t>
            </w:r>
          </w:p>
        </w:tc>
      </w:tr>
      <w:tr w:rsidR="005161E1" w:rsidRPr="005161E1" w14:paraId="31E1A738" w14:textId="77777777" w:rsidTr="005161E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2A3C9F2" w14:textId="77777777" w:rsidR="005161E1" w:rsidRPr="005161E1" w:rsidRDefault="005161E1" w:rsidP="005161E1">
            <w:r w:rsidRPr="005161E1">
              <w:t>Escribir un poema / Resumir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0871AAA" w14:textId="77777777" w:rsidR="005161E1" w:rsidRPr="005161E1" w:rsidRDefault="005161E1" w:rsidP="005161E1">
            <w:r w:rsidRPr="005161E1">
              <w:rPr>
                <w:b/>
                <w:bCs/>
              </w:rPr>
              <w:t>Chat Normal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A16A5C0" w14:textId="77777777" w:rsidR="005161E1" w:rsidRPr="005161E1" w:rsidRDefault="005161E1" w:rsidP="005161E1">
            <w:r w:rsidRPr="005161E1">
              <w:t>Es la especialidad nativa del modelo.</w:t>
            </w:r>
          </w:p>
        </w:tc>
      </w:tr>
    </w:tbl>
    <w:p w14:paraId="38D8E6F0" w14:textId="77777777" w:rsidR="005161E1" w:rsidRPr="005161E1" w:rsidRDefault="005161E1" w:rsidP="005161E1">
      <w:r w:rsidRPr="005161E1">
        <w:pict w14:anchorId="2F8ECD50">
          <v:rect id="_x0000_i1071" style="width:730.5pt;height:1.5pt" o:hrpct="0" o:hralign="center" o:hrstd="t" o:hr="t" fillcolor="#a0a0a0" stroked="f"/>
        </w:pict>
      </w:r>
    </w:p>
    <w:p w14:paraId="503DB47B" w14:textId="77777777" w:rsidR="005161E1" w:rsidRDefault="005161E1"/>
    <w:sectPr w:rsidR="005161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1046C"/>
    <w:multiLevelType w:val="multilevel"/>
    <w:tmpl w:val="BD92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4D5BBC"/>
    <w:multiLevelType w:val="multilevel"/>
    <w:tmpl w:val="0C741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D7041"/>
    <w:multiLevelType w:val="multilevel"/>
    <w:tmpl w:val="A0008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BE2161"/>
    <w:multiLevelType w:val="multilevel"/>
    <w:tmpl w:val="6FDCE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B97949"/>
    <w:multiLevelType w:val="multilevel"/>
    <w:tmpl w:val="73CA8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D27A80"/>
    <w:multiLevelType w:val="multilevel"/>
    <w:tmpl w:val="8A2A0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F16D22"/>
    <w:multiLevelType w:val="multilevel"/>
    <w:tmpl w:val="2374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D366A9"/>
    <w:multiLevelType w:val="multilevel"/>
    <w:tmpl w:val="738C2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BA4EFE"/>
    <w:multiLevelType w:val="multilevel"/>
    <w:tmpl w:val="72AED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6190432">
    <w:abstractNumId w:val="6"/>
  </w:num>
  <w:num w:numId="2" w16cid:durableId="894126248">
    <w:abstractNumId w:val="1"/>
  </w:num>
  <w:num w:numId="3" w16cid:durableId="74711540">
    <w:abstractNumId w:val="0"/>
  </w:num>
  <w:num w:numId="4" w16cid:durableId="1891650752">
    <w:abstractNumId w:val="5"/>
  </w:num>
  <w:num w:numId="5" w16cid:durableId="1144077545">
    <w:abstractNumId w:val="2"/>
  </w:num>
  <w:num w:numId="6" w16cid:durableId="1546405667">
    <w:abstractNumId w:val="4"/>
  </w:num>
  <w:num w:numId="7" w16cid:durableId="1717319496">
    <w:abstractNumId w:val="3"/>
  </w:num>
  <w:num w:numId="8" w16cid:durableId="2096582968">
    <w:abstractNumId w:val="8"/>
  </w:num>
  <w:num w:numId="9" w16cid:durableId="3675367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1E1"/>
    <w:rsid w:val="003550FE"/>
    <w:rsid w:val="005161E1"/>
    <w:rsid w:val="007E58A6"/>
    <w:rsid w:val="00840DCC"/>
    <w:rsid w:val="00D35769"/>
    <w:rsid w:val="00F7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4EF1F0"/>
  <w15:chartTrackingRefBased/>
  <w15:docId w15:val="{E71757F3-9CE8-4F25-9F3C-E38C4A70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16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16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16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16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16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16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16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16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16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digo">
    <w:name w:val="Codigo"/>
    <w:basedOn w:val="Normal"/>
    <w:autoRedefine/>
    <w:qFormat/>
    <w:rsid w:val="00F77A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0" w:line="240" w:lineRule="auto"/>
      <w:ind w:left="708"/>
      <w:contextualSpacing/>
      <w:jc w:val="both"/>
    </w:pPr>
    <w:rPr>
      <w:rFonts w:ascii="Courier New" w:hAnsi="Courier New" w:cs="Courier New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516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16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16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16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161E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16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161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16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16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16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16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16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16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16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161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161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161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16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161E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161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7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3052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117087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9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1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119676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161574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30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8803939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125462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4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21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7448724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28947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8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62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371306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5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107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89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0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39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08125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6746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0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3972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4430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93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08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6160945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153677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1889517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92911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98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8617130">
                  <w:marLeft w:val="0"/>
                  <w:marRight w:val="0"/>
                  <w:marTop w:val="120"/>
                  <w:marBottom w:val="180"/>
                  <w:divBdr>
                    <w:top w:val="single" w:sz="6" w:space="0" w:color="EEEEEC"/>
                    <w:left w:val="single" w:sz="6" w:space="0" w:color="EEEEEC"/>
                    <w:bottom w:val="single" w:sz="6" w:space="0" w:color="EEEEEC"/>
                    <w:right w:val="single" w:sz="6" w:space="0" w:color="EEEEEC"/>
                  </w:divBdr>
                  <w:divsChild>
                    <w:div w:id="68741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62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410166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2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62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5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1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839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4062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3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1333</Words>
  <Characters>7335</Characters>
  <Application>Microsoft Office Word</Application>
  <DocSecurity>0</DocSecurity>
  <Lines>61</Lines>
  <Paragraphs>17</Paragraphs>
  <ScaleCrop>false</ScaleCrop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Enriquez</dc:creator>
  <cp:keywords/>
  <dc:description/>
  <cp:lastModifiedBy>Gustavo Enriquez</cp:lastModifiedBy>
  <cp:revision>1</cp:revision>
  <dcterms:created xsi:type="dcterms:W3CDTF">2025-11-21T21:09:00Z</dcterms:created>
  <dcterms:modified xsi:type="dcterms:W3CDTF">2025-11-21T21:11:00Z</dcterms:modified>
</cp:coreProperties>
</file>